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8" w:type="dxa"/>
        <w:tblLayout w:type="fixed"/>
        <w:tblLook w:val="0000" w:firstRow="0" w:lastRow="0" w:firstColumn="0" w:lastColumn="0" w:noHBand="0" w:noVBand="0"/>
      </w:tblPr>
      <w:tblGrid>
        <w:gridCol w:w="5822"/>
        <w:gridCol w:w="4195"/>
      </w:tblGrid>
      <w:tr w:rsidR="00274DA5" w:rsidRPr="002C114F" w:rsidTr="0087506D">
        <w:trPr>
          <w:trHeight w:val="369"/>
        </w:trPr>
        <w:tc>
          <w:tcPr>
            <w:tcW w:w="5822" w:type="dxa"/>
            <w:shd w:val="clear" w:color="auto" w:fill="auto"/>
          </w:tcPr>
          <w:p w:rsidR="00274DA5" w:rsidRPr="002C114F" w:rsidRDefault="00A97038" w:rsidP="00274DA5">
            <w:pPr>
              <w:tabs>
                <w:tab w:val="left" w:pos="4606"/>
              </w:tabs>
              <w:snapToGrid w:val="0"/>
              <w:spacing w:after="0" w:line="240" w:lineRule="auto"/>
              <w:ind w:right="35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СОГЛАСОВАНО</w:t>
            </w:r>
          </w:p>
        </w:tc>
        <w:tc>
          <w:tcPr>
            <w:tcW w:w="4195" w:type="dxa"/>
            <w:shd w:val="clear" w:color="auto" w:fill="auto"/>
          </w:tcPr>
          <w:p w:rsidR="00274DA5" w:rsidRPr="002C114F" w:rsidRDefault="00A97038" w:rsidP="00274DA5">
            <w:pPr>
              <w:tabs>
                <w:tab w:val="left" w:pos="4606"/>
              </w:tabs>
              <w:snapToGrid w:val="0"/>
              <w:spacing w:after="0" w:line="240" w:lineRule="auto"/>
              <w:ind w:right="35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УТВЕРЖДАЮ</w:t>
            </w:r>
          </w:p>
        </w:tc>
      </w:tr>
      <w:tr w:rsidR="00274DA5" w:rsidRPr="002C114F" w:rsidTr="0087506D">
        <w:trPr>
          <w:trHeight w:val="369"/>
        </w:trPr>
        <w:tc>
          <w:tcPr>
            <w:tcW w:w="5822" w:type="dxa"/>
            <w:shd w:val="clear" w:color="auto" w:fill="auto"/>
          </w:tcPr>
          <w:p w:rsidR="00274DA5" w:rsidRPr="002C114F" w:rsidRDefault="00274DA5" w:rsidP="00274DA5">
            <w:pPr>
              <w:snapToGrid w:val="0"/>
              <w:spacing w:after="0" w:line="240" w:lineRule="auto"/>
              <w:ind w:right="-72"/>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Начальник Отдела корпоративных </w:t>
            </w:r>
          </w:p>
          <w:p w:rsidR="00274DA5" w:rsidRPr="002C114F" w:rsidRDefault="00274DA5" w:rsidP="00274DA5">
            <w:pPr>
              <w:spacing w:after="0" w:line="240" w:lineRule="auto"/>
              <w:ind w:right="-72"/>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отношений и УИ ОАО «Славнефть-ЯНОС»</w:t>
            </w:r>
          </w:p>
        </w:tc>
        <w:tc>
          <w:tcPr>
            <w:tcW w:w="4195" w:type="dxa"/>
            <w:shd w:val="clear" w:color="auto" w:fill="auto"/>
          </w:tcPr>
          <w:p w:rsidR="00274DA5" w:rsidRPr="008F5B0E" w:rsidRDefault="00274DA5" w:rsidP="00274DA5">
            <w:pPr>
              <w:snapToGrid w:val="0"/>
              <w:spacing w:after="0" w:line="240" w:lineRule="auto"/>
              <w:ind w:right="-72"/>
              <w:rPr>
                <w:rFonts w:ascii="Times New Roman" w:eastAsia="Times New Roman" w:hAnsi="Times New Roman"/>
                <w:sz w:val="24"/>
                <w:szCs w:val="24"/>
                <w:lang w:eastAsia="ru-RU"/>
              </w:rPr>
            </w:pPr>
            <w:r w:rsidRPr="008F5B0E">
              <w:rPr>
                <w:rFonts w:ascii="Times New Roman" w:eastAsia="Times New Roman" w:hAnsi="Times New Roman"/>
                <w:sz w:val="24"/>
                <w:szCs w:val="24"/>
                <w:lang w:eastAsia="ru-RU"/>
              </w:rPr>
              <w:t>Директор</w:t>
            </w:r>
          </w:p>
          <w:p w:rsidR="00274DA5" w:rsidRPr="002C114F" w:rsidRDefault="008F5B0E" w:rsidP="00274DA5">
            <w:pPr>
              <w:spacing w:after="0" w:line="240" w:lineRule="auto"/>
              <w:ind w:left="-52" w:right="-70"/>
              <w:rPr>
                <w:rFonts w:ascii="Times New Roman" w:eastAsia="Times New Roman" w:hAnsi="Times New Roman"/>
                <w:sz w:val="24"/>
                <w:szCs w:val="24"/>
                <w:lang w:eastAsia="ru-RU"/>
              </w:rPr>
            </w:pPr>
            <w:r w:rsidRPr="008F5B0E">
              <w:rPr>
                <w:rFonts w:ascii="Times New Roman" w:hAnsi="Times New Roman"/>
                <w:sz w:val="24"/>
                <w:szCs w:val="24"/>
              </w:rPr>
              <w:t>ООО «СОК «Атлант»</w:t>
            </w:r>
          </w:p>
        </w:tc>
      </w:tr>
      <w:tr w:rsidR="00274DA5" w:rsidRPr="00A97038" w:rsidTr="0087506D">
        <w:trPr>
          <w:trHeight w:val="391"/>
        </w:trPr>
        <w:tc>
          <w:tcPr>
            <w:tcW w:w="5822" w:type="dxa"/>
            <w:shd w:val="clear" w:color="auto" w:fill="auto"/>
          </w:tcPr>
          <w:p w:rsidR="00274DA5" w:rsidRPr="00A97038" w:rsidRDefault="00274DA5" w:rsidP="00274DA5">
            <w:pPr>
              <w:snapToGrid w:val="0"/>
              <w:spacing w:after="0" w:line="240" w:lineRule="auto"/>
              <w:rPr>
                <w:rFonts w:ascii="Times New Roman" w:eastAsia="Times New Roman" w:hAnsi="Times New Roman"/>
                <w:sz w:val="24"/>
                <w:szCs w:val="24"/>
                <w:lang w:eastAsia="ru-RU"/>
              </w:rPr>
            </w:pPr>
            <w:r w:rsidRPr="00A97038">
              <w:rPr>
                <w:rFonts w:ascii="Times New Roman" w:eastAsia="Times New Roman" w:hAnsi="Times New Roman"/>
                <w:sz w:val="24"/>
                <w:szCs w:val="24"/>
                <w:lang w:eastAsia="ru-RU"/>
              </w:rPr>
              <w:t xml:space="preserve">____________________ Ю. Л. Паутова </w:t>
            </w:r>
          </w:p>
        </w:tc>
        <w:tc>
          <w:tcPr>
            <w:tcW w:w="4195" w:type="dxa"/>
            <w:shd w:val="clear" w:color="auto" w:fill="auto"/>
          </w:tcPr>
          <w:p w:rsidR="00274DA5" w:rsidRPr="00A97038" w:rsidRDefault="00274DA5" w:rsidP="008F5B0E">
            <w:pPr>
              <w:snapToGrid w:val="0"/>
              <w:spacing w:after="0" w:line="240" w:lineRule="auto"/>
              <w:rPr>
                <w:rFonts w:ascii="Times New Roman" w:eastAsia="Times New Roman" w:hAnsi="Times New Roman"/>
                <w:sz w:val="24"/>
                <w:szCs w:val="24"/>
                <w:lang w:eastAsia="ru-RU"/>
              </w:rPr>
            </w:pPr>
            <w:r w:rsidRPr="00A97038">
              <w:rPr>
                <w:rFonts w:ascii="Times New Roman" w:eastAsia="Times New Roman" w:hAnsi="Times New Roman"/>
                <w:sz w:val="24"/>
                <w:szCs w:val="24"/>
                <w:lang w:eastAsia="ru-RU"/>
              </w:rPr>
              <w:t>__________________</w:t>
            </w:r>
            <w:r w:rsidR="008F5B0E">
              <w:rPr>
                <w:rFonts w:ascii="Times New Roman" w:eastAsia="Times New Roman" w:hAnsi="Times New Roman"/>
                <w:sz w:val="24"/>
                <w:szCs w:val="24"/>
                <w:lang w:eastAsia="ru-RU"/>
              </w:rPr>
              <w:t>М.И.Щипакин</w:t>
            </w:r>
          </w:p>
        </w:tc>
      </w:tr>
      <w:tr w:rsidR="00274DA5" w:rsidRPr="002C114F" w:rsidTr="0087506D">
        <w:trPr>
          <w:trHeight w:val="391"/>
        </w:trPr>
        <w:tc>
          <w:tcPr>
            <w:tcW w:w="5822" w:type="dxa"/>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«____» ______________ 201</w:t>
            </w:r>
            <w:r w:rsidRPr="002C114F">
              <w:rPr>
                <w:rFonts w:ascii="Times New Roman" w:eastAsia="Times New Roman" w:hAnsi="Times New Roman"/>
                <w:sz w:val="24"/>
                <w:szCs w:val="24"/>
                <w:lang w:val="en-US" w:eastAsia="ru-RU"/>
              </w:rPr>
              <w:t>8</w:t>
            </w:r>
            <w:r w:rsidRPr="002C114F">
              <w:rPr>
                <w:rFonts w:ascii="Times New Roman" w:eastAsia="Times New Roman" w:hAnsi="Times New Roman"/>
                <w:sz w:val="24"/>
                <w:szCs w:val="24"/>
                <w:lang w:eastAsia="ru-RU"/>
              </w:rPr>
              <w:t xml:space="preserve"> года</w:t>
            </w:r>
          </w:p>
        </w:tc>
        <w:tc>
          <w:tcPr>
            <w:tcW w:w="4195" w:type="dxa"/>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«____» ______________ </w:t>
            </w:r>
            <w:r w:rsidRPr="002C114F">
              <w:rPr>
                <w:rFonts w:ascii="Times New Roman" w:eastAsia="Times New Roman" w:hAnsi="Times New Roman"/>
                <w:sz w:val="24"/>
                <w:szCs w:val="24"/>
                <w:lang w:val="en-US" w:eastAsia="ru-RU"/>
              </w:rPr>
              <w:t>2018</w:t>
            </w:r>
            <w:r w:rsidRPr="002C114F">
              <w:rPr>
                <w:rFonts w:ascii="Times New Roman" w:eastAsia="Times New Roman" w:hAnsi="Times New Roman"/>
                <w:sz w:val="24"/>
                <w:szCs w:val="24"/>
                <w:lang w:eastAsia="ru-RU"/>
              </w:rPr>
              <w:t xml:space="preserve"> года</w:t>
            </w:r>
          </w:p>
        </w:tc>
      </w:tr>
    </w:tbl>
    <w:p w:rsidR="00274DA5" w:rsidRPr="002C114F" w:rsidRDefault="00274DA5" w:rsidP="00274DA5">
      <w:pPr>
        <w:spacing w:after="0" w:line="240" w:lineRule="auto"/>
        <w:rPr>
          <w:rFonts w:ascii="Times New Roman" w:eastAsia="Times New Roman" w:hAnsi="Times New Roman"/>
          <w:sz w:val="24"/>
          <w:szCs w:val="24"/>
          <w:lang w:eastAsia="ru-RU"/>
        </w:rPr>
      </w:pPr>
    </w:p>
    <w:p w:rsidR="00274DA5" w:rsidRPr="002C114F" w:rsidRDefault="00274DA5" w:rsidP="00274DA5">
      <w:pPr>
        <w:spacing w:after="0" w:line="240" w:lineRule="auto"/>
        <w:rPr>
          <w:rFonts w:ascii="Times New Roman" w:eastAsia="Times New Roman" w:hAnsi="Times New Roman"/>
          <w:sz w:val="24"/>
          <w:szCs w:val="24"/>
          <w:lang w:eastAsia="ru-RU"/>
        </w:rPr>
      </w:pPr>
    </w:p>
    <w:p w:rsidR="00274DA5" w:rsidRPr="002C114F" w:rsidRDefault="00274DA5" w:rsidP="00274DA5">
      <w:pPr>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b/>
          <w:sz w:val="24"/>
          <w:szCs w:val="24"/>
          <w:lang w:eastAsia="ru-RU"/>
        </w:rPr>
        <w:t>ПДО №</w:t>
      </w:r>
      <w:r w:rsidR="00F02871">
        <w:rPr>
          <w:rFonts w:ascii="Times New Roman" w:eastAsia="Times New Roman" w:hAnsi="Times New Roman"/>
          <w:b/>
          <w:sz w:val="24"/>
          <w:szCs w:val="24"/>
          <w:lang w:eastAsia="ru-RU"/>
        </w:rPr>
        <w:t>314</w:t>
      </w:r>
      <w:r w:rsidR="00D235A9">
        <w:rPr>
          <w:rFonts w:ascii="Times New Roman" w:eastAsia="Times New Roman" w:hAnsi="Times New Roman"/>
          <w:b/>
          <w:sz w:val="24"/>
          <w:szCs w:val="24"/>
          <w:lang w:eastAsia="ru-RU"/>
        </w:rPr>
        <w:t>-</w:t>
      </w:r>
      <w:r w:rsidRPr="002C114F">
        <w:rPr>
          <w:rFonts w:ascii="Times New Roman" w:eastAsia="Times New Roman" w:hAnsi="Times New Roman"/>
          <w:b/>
          <w:sz w:val="24"/>
          <w:szCs w:val="24"/>
          <w:lang w:eastAsia="ru-RU"/>
        </w:rPr>
        <w:t>ДО-2018</w:t>
      </w:r>
      <w:r w:rsidR="00D235A9">
        <w:rPr>
          <w:rFonts w:ascii="Times New Roman" w:eastAsia="Times New Roman" w:hAnsi="Times New Roman"/>
          <w:sz w:val="24"/>
          <w:szCs w:val="24"/>
          <w:lang w:eastAsia="ru-RU"/>
        </w:rPr>
        <w:t xml:space="preserve"> </w:t>
      </w:r>
      <w:r w:rsidRPr="002C114F">
        <w:rPr>
          <w:rFonts w:ascii="Times New Roman" w:eastAsia="Times New Roman" w:hAnsi="Times New Roman"/>
          <w:sz w:val="24"/>
          <w:szCs w:val="24"/>
          <w:lang w:eastAsia="ru-RU"/>
        </w:rPr>
        <w:t>от "</w:t>
      </w:r>
      <w:r w:rsidR="00F02871">
        <w:rPr>
          <w:rFonts w:ascii="Times New Roman" w:eastAsia="Times New Roman" w:hAnsi="Times New Roman"/>
          <w:sz w:val="24"/>
          <w:szCs w:val="24"/>
          <w:lang w:eastAsia="ru-RU"/>
        </w:rPr>
        <w:t>02</w:t>
      </w:r>
      <w:r w:rsidRPr="002C114F">
        <w:rPr>
          <w:rFonts w:ascii="Times New Roman" w:eastAsia="Times New Roman" w:hAnsi="Times New Roman"/>
          <w:sz w:val="24"/>
          <w:szCs w:val="24"/>
          <w:lang w:eastAsia="ru-RU"/>
        </w:rPr>
        <w:t>"</w:t>
      </w:r>
      <w:r w:rsidR="00D235A9">
        <w:rPr>
          <w:rFonts w:ascii="Times New Roman" w:eastAsia="Times New Roman" w:hAnsi="Times New Roman"/>
          <w:sz w:val="24"/>
          <w:szCs w:val="24"/>
          <w:lang w:eastAsia="ru-RU"/>
        </w:rPr>
        <w:t xml:space="preserve"> </w:t>
      </w:r>
      <w:r w:rsidR="008F5B0E">
        <w:rPr>
          <w:rFonts w:ascii="Times New Roman" w:eastAsia="Times New Roman" w:hAnsi="Times New Roman"/>
          <w:sz w:val="24"/>
          <w:szCs w:val="24"/>
          <w:lang w:eastAsia="ru-RU"/>
        </w:rPr>
        <w:t>ию</w:t>
      </w:r>
      <w:r w:rsidR="00F02871">
        <w:rPr>
          <w:rFonts w:ascii="Times New Roman" w:eastAsia="Times New Roman" w:hAnsi="Times New Roman"/>
          <w:sz w:val="24"/>
          <w:szCs w:val="24"/>
          <w:lang w:eastAsia="ru-RU"/>
        </w:rPr>
        <w:t>л</w:t>
      </w:r>
      <w:r w:rsidR="00D235A9">
        <w:rPr>
          <w:rFonts w:ascii="Times New Roman" w:eastAsia="Times New Roman" w:hAnsi="Times New Roman"/>
          <w:sz w:val="24"/>
          <w:szCs w:val="24"/>
          <w:lang w:eastAsia="ru-RU"/>
        </w:rPr>
        <w:t>я</w:t>
      </w:r>
      <w:r w:rsidRPr="002C114F">
        <w:rPr>
          <w:rFonts w:ascii="Times New Roman" w:eastAsia="Times New Roman" w:hAnsi="Times New Roman"/>
          <w:sz w:val="24"/>
          <w:szCs w:val="24"/>
          <w:lang w:eastAsia="ru-RU"/>
        </w:rPr>
        <w:t xml:space="preserve"> 201</w:t>
      </w:r>
      <w:r w:rsidRPr="00D235A9">
        <w:rPr>
          <w:rFonts w:ascii="Times New Roman" w:eastAsia="Times New Roman" w:hAnsi="Times New Roman"/>
          <w:sz w:val="24"/>
          <w:szCs w:val="24"/>
          <w:lang w:eastAsia="ru-RU"/>
        </w:rPr>
        <w:t>8</w:t>
      </w:r>
      <w:r w:rsidRPr="002C114F">
        <w:rPr>
          <w:rFonts w:ascii="Times New Roman" w:eastAsia="Times New Roman" w:hAnsi="Times New Roman"/>
          <w:sz w:val="24"/>
          <w:szCs w:val="24"/>
          <w:lang w:eastAsia="ru-RU"/>
        </w:rPr>
        <w:t xml:space="preserve"> г.</w:t>
      </w:r>
    </w:p>
    <w:p w:rsidR="00274DA5" w:rsidRPr="002C114F" w:rsidRDefault="00274DA5" w:rsidP="00274DA5">
      <w:pPr>
        <w:spacing w:after="0" w:line="240" w:lineRule="auto"/>
        <w:jc w:val="right"/>
        <w:rPr>
          <w:rFonts w:ascii="Times New Roman" w:eastAsia="Times New Roman" w:hAnsi="Times New Roman"/>
          <w:b/>
          <w:sz w:val="24"/>
          <w:szCs w:val="24"/>
          <w:lang w:eastAsia="ru-RU"/>
        </w:rPr>
      </w:pPr>
      <w:r w:rsidRPr="002C114F">
        <w:rPr>
          <w:rFonts w:ascii="Times New Roman" w:eastAsia="Times New Roman" w:hAnsi="Times New Roman"/>
          <w:b/>
          <w:sz w:val="24"/>
          <w:szCs w:val="24"/>
          <w:lang w:eastAsia="ru-RU"/>
        </w:rPr>
        <w:t>Руководителю предприятия</w:t>
      </w:r>
    </w:p>
    <w:p w:rsidR="00274DA5" w:rsidRPr="002C114F" w:rsidRDefault="00274DA5" w:rsidP="00274DA5">
      <w:pPr>
        <w:spacing w:after="0" w:line="240" w:lineRule="auto"/>
        <w:jc w:val="both"/>
        <w:rPr>
          <w:rFonts w:ascii="Times New Roman" w:eastAsia="Times New Roman" w:hAnsi="Times New Roman"/>
          <w:sz w:val="24"/>
          <w:szCs w:val="24"/>
          <w:lang w:eastAsia="ru-RU"/>
        </w:rPr>
      </w:pPr>
    </w:p>
    <w:p w:rsidR="00274DA5" w:rsidRPr="00E34AE5" w:rsidRDefault="003D78F7" w:rsidP="00274DA5">
      <w:pPr>
        <w:spacing w:after="60" w:line="240" w:lineRule="auto"/>
        <w:ind w:firstLine="567"/>
        <w:jc w:val="both"/>
        <w:rPr>
          <w:rFonts w:ascii="Times New Roman" w:eastAsia="Times New Roman" w:hAnsi="Times New Roman"/>
          <w:b/>
          <w:bCs/>
          <w:sz w:val="24"/>
          <w:szCs w:val="24"/>
          <w:lang w:eastAsia="ru-RU"/>
        </w:rPr>
      </w:pPr>
      <w:r w:rsidRPr="00E34AE5">
        <w:rPr>
          <w:rFonts w:ascii="Times New Roman" w:hAnsi="Times New Roman"/>
          <w:sz w:val="24"/>
          <w:szCs w:val="24"/>
        </w:rPr>
        <w:t>ООО «СОК «Атлант»</w:t>
      </w:r>
      <w:r w:rsidR="00274DA5" w:rsidRPr="00E34AE5">
        <w:rPr>
          <w:rFonts w:ascii="Times New Roman" w:eastAsia="Times New Roman" w:hAnsi="Times New Roman"/>
          <w:sz w:val="24"/>
          <w:szCs w:val="24"/>
          <w:lang w:eastAsia="ru-RU"/>
        </w:rPr>
        <w:t xml:space="preserve"> приглашает Вас сделать предложение (оферту) на </w:t>
      </w:r>
      <w:r w:rsidR="00E34AE5">
        <w:rPr>
          <w:rFonts w:ascii="Times New Roman" w:eastAsia="Times New Roman" w:hAnsi="Times New Roman"/>
          <w:sz w:val="24"/>
          <w:szCs w:val="24"/>
          <w:lang w:eastAsia="ru-RU"/>
        </w:rPr>
        <w:t>в</w:t>
      </w:r>
      <w:r w:rsidR="00E34AE5" w:rsidRPr="00E34AE5">
        <w:rPr>
          <w:rFonts w:ascii="Times New Roman" w:hAnsi="Times New Roman"/>
          <w:b/>
          <w:sz w:val="24"/>
          <w:szCs w:val="24"/>
        </w:rPr>
        <w:t>ыполнение комплекса работ по установке системы контроля доступа и системы  видеонаблюдения на территории ООО «СОК «Атлант» и интегрирование их в общую систему безопасности обьекта</w:t>
      </w:r>
      <w:r w:rsidR="008F5B0E" w:rsidRPr="00E34AE5">
        <w:rPr>
          <w:rFonts w:ascii="Times New Roman" w:hAnsi="Times New Roman"/>
          <w:b/>
          <w:sz w:val="24"/>
          <w:szCs w:val="24"/>
        </w:rPr>
        <w:t>.</w:t>
      </w: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По результатам рассмотрения предложений </w:t>
      </w:r>
      <w:r w:rsidR="008F5B0E" w:rsidRPr="008F5B0E">
        <w:rPr>
          <w:rFonts w:ascii="Times New Roman" w:hAnsi="Times New Roman"/>
          <w:sz w:val="24"/>
          <w:szCs w:val="24"/>
        </w:rPr>
        <w:t>ООО «СОК «Атлант»</w:t>
      </w:r>
      <w:r w:rsidR="008F5B0E">
        <w:rPr>
          <w:rFonts w:ascii="Times New Roman" w:hAnsi="Times New Roman"/>
          <w:sz w:val="24"/>
          <w:szCs w:val="24"/>
        </w:rPr>
        <w:t xml:space="preserve"> </w:t>
      </w:r>
      <w:r w:rsidRPr="002C114F">
        <w:rPr>
          <w:rFonts w:ascii="Times New Roman" w:eastAsia="Times New Roman" w:hAnsi="Times New Roman"/>
          <w:sz w:val="24"/>
          <w:szCs w:val="24"/>
          <w:lang w:eastAsia="ru-RU"/>
        </w:rPr>
        <w:t>определит контрагента, с которым будет заключен договор подряда на выполнения работ. Предпочтение при отборе будет отдано контрагенту, предложившему наилучшие условия (наименьшая стоимость, соответствие сроков выполнения работ условиям, предложенным заказчиком и проч.).</w:t>
      </w: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Подробное техническое задание изложено в Требованиях к предмету оферты (Форма 3), существенные условия (цена, сроки и объем исполнения работ и пр.) последующей сделки оговариваются в планируемом к заключению договоре (Форма 4).</w:t>
      </w:r>
    </w:p>
    <w:p w:rsidR="00274DA5" w:rsidRPr="002C114F" w:rsidRDefault="008F5B0E" w:rsidP="00274DA5">
      <w:pPr>
        <w:spacing w:after="60" w:line="240" w:lineRule="auto"/>
        <w:ind w:firstLine="567"/>
        <w:jc w:val="both"/>
        <w:rPr>
          <w:rFonts w:ascii="Times New Roman" w:eastAsia="Times New Roman" w:hAnsi="Times New Roman"/>
          <w:sz w:val="24"/>
          <w:szCs w:val="24"/>
          <w:lang w:eastAsia="ru-RU"/>
        </w:rPr>
      </w:pPr>
      <w:r w:rsidRPr="008F5B0E">
        <w:rPr>
          <w:rFonts w:ascii="Times New Roman" w:hAnsi="Times New Roman"/>
          <w:sz w:val="24"/>
          <w:szCs w:val="24"/>
        </w:rPr>
        <w:t>ООО «СОК «Атлант»</w:t>
      </w:r>
      <w:r w:rsidR="00274DA5" w:rsidRPr="002C114F">
        <w:rPr>
          <w:rFonts w:ascii="Times New Roman" w:eastAsia="Times New Roman" w:hAnsi="Times New Roman"/>
          <w:sz w:val="24"/>
          <w:szCs w:val="24"/>
          <w:lang w:eastAsia="ru-RU"/>
        </w:rPr>
        <w:t xml:space="preserve"> оставляет за собой право акцептовать любое из поступивших предложений, либо не акцептовать ни одно из них.</w:t>
      </w: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В случае Вашей заинтересованности в участии в отборе предлагаем направить в наш адрес оферту по прилагаемой форме. Предложения на выполнение работ должны оформляться безотзывными офертами со сроком акцепта до </w:t>
      </w:r>
      <w:r w:rsidRPr="002C114F">
        <w:rPr>
          <w:rFonts w:ascii="Times New Roman" w:eastAsia="Times New Roman" w:hAnsi="Times New Roman"/>
          <w:b/>
          <w:bCs/>
          <w:sz w:val="24"/>
          <w:szCs w:val="24"/>
          <w:lang w:eastAsia="ru-RU"/>
        </w:rPr>
        <w:t>«</w:t>
      </w:r>
      <w:r w:rsidR="00D36B0B">
        <w:rPr>
          <w:rFonts w:ascii="Times New Roman" w:eastAsia="Times New Roman" w:hAnsi="Times New Roman"/>
          <w:b/>
          <w:bCs/>
          <w:sz w:val="24"/>
          <w:szCs w:val="24"/>
          <w:lang w:eastAsia="ru-RU"/>
        </w:rPr>
        <w:t>3</w:t>
      </w:r>
      <w:r w:rsidR="00E34AE5">
        <w:rPr>
          <w:rFonts w:ascii="Times New Roman" w:eastAsia="Times New Roman" w:hAnsi="Times New Roman"/>
          <w:b/>
          <w:bCs/>
          <w:sz w:val="24"/>
          <w:szCs w:val="24"/>
          <w:lang w:eastAsia="ru-RU"/>
        </w:rPr>
        <w:t>0</w:t>
      </w:r>
      <w:r w:rsidRPr="002C114F">
        <w:rPr>
          <w:rFonts w:ascii="Times New Roman" w:eastAsia="Times New Roman" w:hAnsi="Times New Roman"/>
          <w:b/>
          <w:bCs/>
          <w:sz w:val="24"/>
          <w:szCs w:val="24"/>
          <w:lang w:eastAsia="ru-RU"/>
        </w:rPr>
        <w:t>»</w:t>
      </w:r>
      <w:r w:rsidRPr="002C114F">
        <w:rPr>
          <w:rFonts w:ascii="Times New Roman" w:eastAsia="Times New Roman" w:hAnsi="Times New Roman"/>
          <w:b/>
          <w:sz w:val="24"/>
          <w:szCs w:val="24"/>
          <w:lang w:eastAsia="ru-RU"/>
        </w:rPr>
        <w:t xml:space="preserve"> ию</w:t>
      </w:r>
      <w:r w:rsidR="005A2529">
        <w:rPr>
          <w:rFonts w:ascii="Times New Roman" w:eastAsia="Times New Roman" w:hAnsi="Times New Roman"/>
          <w:b/>
          <w:sz w:val="24"/>
          <w:szCs w:val="24"/>
          <w:lang w:eastAsia="ru-RU"/>
        </w:rPr>
        <w:t>л</w:t>
      </w:r>
      <w:r w:rsidRPr="002C114F">
        <w:rPr>
          <w:rFonts w:ascii="Times New Roman" w:eastAsia="Times New Roman" w:hAnsi="Times New Roman"/>
          <w:b/>
          <w:sz w:val="24"/>
          <w:szCs w:val="24"/>
          <w:lang w:eastAsia="ru-RU"/>
        </w:rPr>
        <w:t>я 2018 г.</w:t>
      </w:r>
      <w:r w:rsidRPr="002C114F">
        <w:rPr>
          <w:rFonts w:ascii="Times New Roman" w:eastAsia="Times New Roman" w:hAnsi="Times New Roman"/>
          <w:sz w:val="24"/>
          <w:szCs w:val="24"/>
          <w:lang w:eastAsia="ru-RU"/>
        </w:rPr>
        <w:t xml:space="preserve"> включительно, соответствовать всем условиям, указанным в настоящем сообщении.</w:t>
      </w: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Офертой контрагента будет считаться заполненная Форма 1 к настоящему сообщению с нижеуказанным комплектом документов:</w:t>
      </w:r>
    </w:p>
    <w:p w:rsidR="00274DA5" w:rsidRPr="002C114F" w:rsidRDefault="00274DA5" w:rsidP="00274DA5">
      <w:pPr>
        <w:numPr>
          <w:ilvl w:val="0"/>
          <w:numId w:val="1"/>
        </w:numPr>
        <w:tabs>
          <w:tab w:val="left" w:pos="851"/>
        </w:tabs>
        <w:spacing w:after="60" w:line="240" w:lineRule="auto"/>
        <w:ind w:left="851" w:hanging="284"/>
        <w:jc w:val="both"/>
        <w:rPr>
          <w:rFonts w:ascii="Times New Roman" w:eastAsia="Times New Roman" w:hAnsi="Times New Roman"/>
          <w:color w:val="000000"/>
          <w:sz w:val="24"/>
          <w:szCs w:val="24"/>
          <w:lang w:eastAsia="ru-RU"/>
        </w:rPr>
      </w:pPr>
      <w:r w:rsidRPr="002C114F">
        <w:rPr>
          <w:rFonts w:ascii="Times New Roman" w:eastAsia="Times New Roman" w:hAnsi="Times New Roman"/>
          <w:color w:val="000000"/>
          <w:sz w:val="24"/>
          <w:szCs w:val="24"/>
          <w:lang w:eastAsia="ru-RU"/>
        </w:rPr>
        <w:t>заполненное извещение о согласии сделать оферту (Форма 1);</w:t>
      </w:r>
    </w:p>
    <w:p w:rsidR="00274DA5" w:rsidRPr="002C114F" w:rsidRDefault="00274DA5" w:rsidP="00274DA5">
      <w:pPr>
        <w:numPr>
          <w:ilvl w:val="0"/>
          <w:numId w:val="1"/>
        </w:numPr>
        <w:tabs>
          <w:tab w:val="left" w:pos="851"/>
        </w:tabs>
        <w:spacing w:after="60" w:line="240" w:lineRule="auto"/>
        <w:ind w:left="851" w:hanging="284"/>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предложение о заключении договора (Форма 2);</w:t>
      </w:r>
    </w:p>
    <w:p w:rsidR="00274DA5" w:rsidRPr="002C114F" w:rsidRDefault="00274DA5" w:rsidP="00274DA5">
      <w:pPr>
        <w:numPr>
          <w:ilvl w:val="0"/>
          <w:numId w:val="1"/>
        </w:numPr>
        <w:tabs>
          <w:tab w:val="left" w:pos="851"/>
        </w:tabs>
        <w:spacing w:after="60" w:line="240" w:lineRule="auto"/>
        <w:ind w:left="851" w:hanging="284"/>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подтверждение соответствия требованиям к предмету оферты (Форма 3);</w:t>
      </w:r>
    </w:p>
    <w:p w:rsidR="00274DA5" w:rsidRPr="002C114F" w:rsidRDefault="00274DA5" w:rsidP="00274DA5">
      <w:pPr>
        <w:numPr>
          <w:ilvl w:val="0"/>
          <w:numId w:val="1"/>
        </w:numPr>
        <w:tabs>
          <w:tab w:val="left" w:pos="851"/>
        </w:tabs>
        <w:spacing w:after="60" w:line="240" w:lineRule="auto"/>
        <w:ind w:left="851" w:hanging="284"/>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оформленный со стороны контрагента и подписанный им договор подряда с приложениями в трех экземплярах по Форме 4;</w:t>
      </w:r>
    </w:p>
    <w:p w:rsidR="00274DA5" w:rsidRDefault="00274DA5" w:rsidP="00274DA5">
      <w:pPr>
        <w:numPr>
          <w:ilvl w:val="0"/>
          <w:numId w:val="1"/>
        </w:numPr>
        <w:tabs>
          <w:tab w:val="left" w:pos="851"/>
        </w:tabs>
        <w:spacing w:after="60" w:line="240" w:lineRule="auto"/>
        <w:ind w:left="851" w:hanging="284"/>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перечень аффилированных организаций (Форма </w:t>
      </w:r>
      <w:r w:rsidRPr="002C114F">
        <w:rPr>
          <w:rFonts w:ascii="Times New Roman" w:eastAsia="Times New Roman" w:hAnsi="Times New Roman"/>
          <w:sz w:val="24"/>
          <w:szCs w:val="24"/>
          <w:lang w:val="en-US" w:eastAsia="ru-RU"/>
        </w:rPr>
        <w:t>5</w:t>
      </w:r>
      <w:r w:rsidRPr="002C114F">
        <w:rPr>
          <w:rFonts w:ascii="Times New Roman" w:eastAsia="Times New Roman" w:hAnsi="Times New Roman"/>
          <w:sz w:val="24"/>
          <w:szCs w:val="24"/>
          <w:lang w:eastAsia="ru-RU"/>
        </w:rPr>
        <w:t>);</w:t>
      </w:r>
    </w:p>
    <w:p w:rsidR="008338AF" w:rsidRPr="008338AF" w:rsidRDefault="008338AF" w:rsidP="008338AF">
      <w:pPr>
        <w:numPr>
          <w:ilvl w:val="0"/>
          <w:numId w:val="1"/>
        </w:numPr>
        <w:tabs>
          <w:tab w:val="left" w:pos="851"/>
        </w:tabs>
        <w:spacing w:after="60" w:line="240" w:lineRule="auto"/>
        <w:ind w:left="851" w:hanging="284"/>
        <w:jc w:val="both"/>
        <w:rPr>
          <w:rFonts w:ascii="Times New Roman" w:eastAsia="Times New Roman" w:hAnsi="Times New Roman"/>
          <w:sz w:val="24"/>
          <w:szCs w:val="24"/>
          <w:lang w:eastAsia="ru-RU"/>
        </w:rPr>
      </w:pPr>
      <w:r w:rsidRPr="008338AF">
        <w:rPr>
          <w:rFonts w:ascii="Times New Roman" w:eastAsia="Times New Roman" w:hAnsi="Times New Roman"/>
          <w:sz w:val="24"/>
          <w:szCs w:val="24"/>
          <w:lang w:eastAsia="ru-RU"/>
        </w:rPr>
        <w:t>Справка об опыте работы в 2014, 2015, 2016 гг. за подписью руководителя организации (Форма 7);</w:t>
      </w:r>
    </w:p>
    <w:p w:rsidR="008338AF" w:rsidRPr="008338AF" w:rsidRDefault="008338AF" w:rsidP="008338AF">
      <w:pPr>
        <w:numPr>
          <w:ilvl w:val="0"/>
          <w:numId w:val="1"/>
        </w:numPr>
        <w:tabs>
          <w:tab w:val="left" w:pos="851"/>
        </w:tabs>
        <w:spacing w:after="60" w:line="240" w:lineRule="auto"/>
        <w:ind w:left="851" w:hanging="284"/>
        <w:jc w:val="both"/>
        <w:rPr>
          <w:rFonts w:ascii="Times New Roman" w:eastAsia="Times New Roman" w:hAnsi="Times New Roman"/>
          <w:sz w:val="24"/>
          <w:szCs w:val="24"/>
          <w:lang w:eastAsia="ru-RU"/>
        </w:rPr>
      </w:pPr>
      <w:r w:rsidRPr="008338AF">
        <w:rPr>
          <w:rFonts w:ascii="Times New Roman" w:eastAsia="Times New Roman" w:hAnsi="Times New Roman"/>
          <w:sz w:val="24"/>
          <w:szCs w:val="24"/>
          <w:lang w:eastAsia="ru-RU"/>
        </w:rPr>
        <w:t>Справка о кадровых ресурсах для оказания услуг по предмету закупки, за подписью руководителя организации (Форма 8);</w:t>
      </w:r>
    </w:p>
    <w:p w:rsidR="008338AF" w:rsidRPr="008338AF" w:rsidRDefault="008338AF" w:rsidP="008338AF">
      <w:pPr>
        <w:numPr>
          <w:ilvl w:val="0"/>
          <w:numId w:val="1"/>
        </w:numPr>
        <w:tabs>
          <w:tab w:val="left" w:pos="851"/>
        </w:tabs>
        <w:spacing w:after="60" w:line="240" w:lineRule="auto"/>
        <w:ind w:left="851" w:hanging="284"/>
        <w:jc w:val="both"/>
        <w:rPr>
          <w:rFonts w:ascii="Times New Roman" w:eastAsia="Times New Roman" w:hAnsi="Times New Roman"/>
          <w:sz w:val="24"/>
          <w:szCs w:val="24"/>
          <w:lang w:eastAsia="ru-RU"/>
        </w:rPr>
      </w:pPr>
      <w:r w:rsidRPr="008338AF">
        <w:rPr>
          <w:rFonts w:ascii="Times New Roman" w:eastAsia="Times New Roman" w:hAnsi="Times New Roman"/>
          <w:sz w:val="24"/>
          <w:szCs w:val="24"/>
          <w:lang w:eastAsia="ru-RU"/>
        </w:rPr>
        <w:t xml:space="preserve">Письмо (Форма №9)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w:t>
      </w:r>
      <w:r w:rsidR="008F5B0E" w:rsidRPr="008F5B0E">
        <w:rPr>
          <w:rFonts w:ascii="Times New Roman" w:hAnsi="Times New Roman"/>
          <w:sz w:val="24"/>
          <w:szCs w:val="24"/>
        </w:rPr>
        <w:t>ООО «СОК «Атлант»</w:t>
      </w:r>
      <w:r w:rsidRPr="008338AF">
        <w:rPr>
          <w:rFonts w:ascii="Times New Roman" w:eastAsia="Times New Roman" w:hAnsi="Times New Roman"/>
          <w:sz w:val="24"/>
          <w:szCs w:val="24"/>
          <w:lang w:eastAsia="ru-RU"/>
        </w:rPr>
        <w:t xml:space="preserve"> и/или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w:t>
      </w:r>
      <w:r w:rsidR="008F5B0E" w:rsidRPr="008F5B0E">
        <w:rPr>
          <w:rFonts w:ascii="Times New Roman" w:hAnsi="Times New Roman"/>
          <w:sz w:val="24"/>
          <w:szCs w:val="24"/>
        </w:rPr>
        <w:t>ООО «СОК «Атлант»</w:t>
      </w:r>
      <w:r w:rsidRPr="008338AF">
        <w:rPr>
          <w:rFonts w:ascii="Times New Roman" w:eastAsia="Times New Roman" w:hAnsi="Times New Roman"/>
          <w:sz w:val="24"/>
          <w:szCs w:val="24"/>
          <w:lang w:eastAsia="ru-RU"/>
        </w:rPr>
        <w:t xml:space="preserve"> и/или ОАО «Славнефть-ЯНОС», или в них вносились изменения);</w:t>
      </w:r>
    </w:p>
    <w:p w:rsidR="008338AF" w:rsidRPr="008338AF" w:rsidRDefault="008338AF" w:rsidP="008338AF">
      <w:pPr>
        <w:numPr>
          <w:ilvl w:val="0"/>
          <w:numId w:val="1"/>
        </w:numPr>
        <w:tabs>
          <w:tab w:val="left" w:pos="851"/>
        </w:tabs>
        <w:spacing w:after="60" w:line="240" w:lineRule="auto"/>
        <w:ind w:left="851" w:hanging="284"/>
        <w:jc w:val="both"/>
        <w:rPr>
          <w:rFonts w:ascii="Times New Roman" w:eastAsia="Times New Roman" w:hAnsi="Times New Roman"/>
          <w:sz w:val="24"/>
          <w:szCs w:val="24"/>
          <w:lang w:eastAsia="ru-RU"/>
        </w:rPr>
      </w:pPr>
      <w:r w:rsidRPr="008338AF">
        <w:rPr>
          <w:rFonts w:ascii="Times New Roman" w:eastAsia="Times New Roman" w:hAnsi="Times New Roman"/>
          <w:sz w:val="24"/>
          <w:szCs w:val="24"/>
          <w:lang w:eastAsia="ru-RU"/>
        </w:rPr>
        <w:lastRenderedPageBreak/>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№10, подписанное уполномоченным лицом и заверенная печатью участника закупки);</w:t>
      </w:r>
    </w:p>
    <w:p w:rsidR="008338AF" w:rsidRPr="008338AF" w:rsidRDefault="008338AF" w:rsidP="008338AF">
      <w:pPr>
        <w:numPr>
          <w:ilvl w:val="0"/>
          <w:numId w:val="1"/>
        </w:numPr>
        <w:tabs>
          <w:tab w:val="left" w:pos="851"/>
        </w:tabs>
        <w:spacing w:after="60" w:line="240" w:lineRule="auto"/>
        <w:ind w:left="851" w:hanging="284"/>
        <w:jc w:val="both"/>
        <w:rPr>
          <w:rFonts w:ascii="Times New Roman" w:eastAsia="Times New Roman" w:hAnsi="Times New Roman"/>
          <w:sz w:val="24"/>
          <w:szCs w:val="24"/>
          <w:lang w:eastAsia="ru-RU"/>
        </w:rPr>
      </w:pPr>
      <w:r w:rsidRPr="008338AF">
        <w:rPr>
          <w:rFonts w:ascii="Times New Roman" w:eastAsia="Times New Roman" w:hAnsi="Times New Roman"/>
          <w:sz w:val="24"/>
          <w:szCs w:val="24"/>
          <w:lang w:eastAsia="ru-RU"/>
        </w:rPr>
        <w:t>Опись документов коммерческой части оферты (подписанная уполномоченным лицом и заверенная печатью участника закупки).</w:t>
      </w:r>
    </w:p>
    <w:p w:rsidR="00274DA5" w:rsidRPr="002C114F" w:rsidRDefault="00274DA5" w:rsidP="00274DA5">
      <w:pPr>
        <w:tabs>
          <w:tab w:val="left" w:pos="851"/>
        </w:tabs>
        <w:spacing w:after="60" w:line="240" w:lineRule="auto"/>
        <w:jc w:val="both"/>
        <w:rPr>
          <w:rFonts w:ascii="Times New Roman" w:eastAsia="Times New Roman" w:hAnsi="Times New Roman"/>
          <w:sz w:val="24"/>
          <w:szCs w:val="24"/>
          <w:lang w:eastAsia="ru-RU"/>
        </w:rPr>
      </w:pPr>
    </w:p>
    <w:p w:rsidR="00274DA5" w:rsidRPr="002C114F" w:rsidRDefault="00274DA5" w:rsidP="00274DA5">
      <w:pPr>
        <w:spacing w:after="60" w:line="240" w:lineRule="auto"/>
        <w:ind w:firstLine="567"/>
        <w:jc w:val="both"/>
        <w:rPr>
          <w:rFonts w:ascii="Times New Roman" w:eastAsia="Times New Roman" w:hAnsi="Times New Roman"/>
          <w:b/>
          <w:sz w:val="24"/>
          <w:szCs w:val="24"/>
          <w:lang w:eastAsia="ru-RU"/>
        </w:rPr>
      </w:pPr>
      <w:r w:rsidRPr="002C114F">
        <w:rPr>
          <w:rFonts w:ascii="Times New Roman" w:eastAsia="Times New Roman" w:hAnsi="Times New Roman"/>
          <w:b/>
          <w:sz w:val="24"/>
          <w:szCs w:val="24"/>
          <w:lang w:eastAsia="ru-RU"/>
        </w:rPr>
        <w:t xml:space="preserve">Начало сбора оферт – </w:t>
      </w:r>
      <w:r w:rsidR="00F02871">
        <w:rPr>
          <w:rFonts w:ascii="Times New Roman" w:eastAsia="Times New Roman" w:hAnsi="Times New Roman"/>
          <w:b/>
          <w:sz w:val="24"/>
          <w:szCs w:val="24"/>
          <w:lang w:eastAsia="ru-RU"/>
        </w:rPr>
        <w:t>«02» июля 2018г.</w:t>
      </w:r>
    </w:p>
    <w:p w:rsidR="00274DA5" w:rsidRPr="002C114F" w:rsidRDefault="00274DA5" w:rsidP="00274DA5">
      <w:pPr>
        <w:spacing w:after="60" w:line="240" w:lineRule="auto"/>
        <w:ind w:firstLine="567"/>
        <w:jc w:val="both"/>
        <w:rPr>
          <w:rFonts w:ascii="Times New Roman" w:eastAsia="Times New Roman" w:hAnsi="Times New Roman"/>
          <w:b/>
          <w:sz w:val="24"/>
          <w:szCs w:val="24"/>
          <w:lang w:eastAsia="ru-RU"/>
        </w:rPr>
      </w:pPr>
      <w:r w:rsidRPr="002C114F">
        <w:rPr>
          <w:rFonts w:ascii="Times New Roman" w:eastAsia="Times New Roman" w:hAnsi="Times New Roman"/>
          <w:b/>
          <w:sz w:val="24"/>
          <w:szCs w:val="24"/>
          <w:lang w:eastAsia="ru-RU"/>
        </w:rPr>
        <w:t xml:space="preserve">Окончание сбора оферт – </w:t>
      </w:r>
      <w:r w:rsidR="00F02871">
        <w:rPr>
          <w:rFonts w:ascii="Times New Roman" w:eastAsia="Times New Roman" w:hAnsi="Times New Roman"/>
          <w:b/>
          <w:sz w:val="24"/>
          <w:szCs w:val="24"/>
          <w:lang w:eastAsia="ru-RU"/>
        </w:rPr>
        <w:t>16:00 «16» июля 2018г.</w:t>
      </w:r>
    </w:p>
    <w:p w:rsidR="00274DA5" w:rsidRPr="002C114F" w:rsidRDefault="00274DA5" w:rsidP="00274DA5">
      <w:pPr>
        <w:spacing w:after="60" w:line="240" w:lineRule="auto"/>
        <w:ind w:firstLine="567"/>
        <w:jc w:val="both"/>
        <w:rPr>
          <w:rFonts w:ascii="Times New Roman" w:eastAsia="Times New Roman" w:hAnsi="Times New Roman"/>
          <w:b/>
          <w:sz w:val="24"/>
          <w:szCs w:val="24"/>
          <w:lang w:eastAsia="ru-RU"/>
        </w:rPr>
      </w:pPr>
      <w:r w:rsidRPr="002C114F">
        <w:rPr>
          <w:rFonts w:ascii="Times New Roman" w:eastAsia="Times New Roman" w:hAnsi="Times New Roman"/>
          <w:b/>
          <w:sz w:val="24"/>
          <w:szCs w:val="24"/>
          <w:lang w:eastAsia="ru-RU"/>
        </w:rPr>
        <w:t>Срок для определения оферты для акцепта – до «</w:t>
      </w:r>
      <w:r w:rsidR="00F156FB">
        <w:rPr>
          <w:rFonts w:ascii="Times New Roman" w:eastAsia="Times New Roman" w:hAnsi="Times New Roman"/>
          <w:b/>
          <w:sz w:val="24"/>
          <w:szCs w:val="24"/>
          <w:lang w:eastAsia="ru-RU"/>
        </w:rPr>
        <w:t>3</w:t>
      </w:r>
      <w:r w:rsidR="00E34AE5">
        <w:rPr>
          <w:rFonts w:ascii="Times New Roman" w:eastAsia="Times New Roman" w:hAnsi="Times New Roman"/>
          <w:b/>
          <w:sz w:val="24"/>
          <w:szCs w:val="24"/>
          <w:lang w:eastAsia="ru-RU"/>
        </w:rPr>
        <w:t>0</w:t>
      </w:r>
      <w:r w:rsidRPr="002C114F">
        <w:rPr>
          <w:rFonts w:ascii="Times New Roman" w:eastAsia="Times New Roman" w:hAnsi="Times New Roman"/>
          <w:b/>
          <w:sz w:val="24"/>
          <w:szCs w:val="24"/>
          <w:lang w:eastAsia="ru-RU"/>
        </w:rPr>
        <w:t xml:space="preserve">» </w:t>
      </w:r>
      <w:r w:rsidR="008F5B0E">
        <w:rPr>
          <w:rFonts w:ascii="Times New Roman" w:eastAsia="Times New Roman" w:hAnsi="Times New Roman"/>
          <w:b/>
          <w:sz w:val="24"/>
          <w:szCs w:val="24"/>
          <w:lang w:eastAsia="ru-RU"/>
        </w:rPr>
        <w:t>июл</w:t>
      </w:r>
      <w:r w:rsidRPr="002C114F">
        <w:rPr>
          <w:rFonts w:ascii="Times New Roman" w:eastAsia="Times New Roman" w:hAnsi="Times New Roman"/>
          <w:b/>
          <w:sz w:val="24"/>
          <w:szCs w:val="24"/>
          <w:lang w:eastAsia="ru-RU"/>
        </w:rPr>
        <w:t>я 2018 года.</w:t>
      </w:r>
    </w:p>
    <w:p w:rsidR="00274DA5" w:rsidRPr="002C114F" w:rsidRDefault="00274DA5" w:rsidP="00274DA5">
      <w:pPr>
        <w:spacing w:after="0" w:line="240" w:lineRule="auto"/>
        <w:ind w:firstLine="567"/>
        <w:jc w:val="both"/>
        <w:rPr>
          <w:rFonts w:ascii="Times New Roman" w:eastAsia="Times New Roman" w:hAnsi="Times New Roman"/>
          <w:sz w:val="24"/>
          <w:szCs w:val="24"/>
          <w:lang w:eastAsia="ru-RU"/>
        </w:rPr>
      </w:pPr>
    </w:p>
    <w:p w:rsidR="00274DA5" w:rsidRPr="002C114F" w:rsidRDefault="008F5B0E" w:rsidP="00274DA5">
      <w:pPr>
        <w:spacing w:after="60" w:line="240" w:lineRule="auto"/>
        <w:ind w:firstLine="567"/>
        <w:jc w:val="both"/>
        <w:rPr>
          <w:rFonts w:ascii="Times New Roman" w:eastAsia="Times New Roman" w:hAnsi="Times New Roman"/>
          <w:sz w:val="24"/>
          <w:szCs w:val="24"/>
          <w:u w:val="single"/>
          <w:lang w:eastAsia="ru-RU"/>
        </w:rPr>
      </w:pPr>
      <w:r w:rsidRPr="008F5B0E">
        <w:rPr>
          <w:rFonts w:ascii="Times New Roman" w:hAnsi="Times New Roman"/>
          <w:sz w:val="24"/>
          <w:szCs w:val="24"/>
        </w:rPr>
        <w:t>ООО «СОК «Атлант»</w:t>
      </w:r>
      <w:r w:rsidR="00274DA5" w:rsidRPr="002C114F">
        <w:rPr>
          <w:rFonts w:ascii="Times New Roman" w:eastAsia="Times New Roman" w:hAnsi="Times New Roman"/>
          <w:sz w:val="24"/>
          <w:szCs w:val="24"/>
          <w:u w:val="single"/>
          <w:lang w:eastAsia="ru-RU"/>
        </w:rPr>
        <w:t xml:space="preserve"> может внести изменения в условия оферты не позднее, чем за 3 рабочих дня до завершения срока окончания сбора оферт. </w:t>
      </w:r>
    </w:p>
    <w:p w:rsidR="00274DA5" w:rsidRPr="002C114F" w:rsidRDefault="00274DA5" w:rsidP="00274DA5">
      <w:pPr>
        <w:spacing w:after="60" w:line="240" w:lineRule="auto"/>
        <w:ind w:firstLine="567"/>
        <w:jc w:val="both"/>
        <w:rPr>
          <w:rFonts w:ascii="Times New Roman" w:eastAsia="Times New Roman" w:hAnsi="Times New Roman"/>
          <w:sz w:val="24"/>
          <w:szCs w:val="24"/>
          <w:u w:val="single"/>
          <w:lang w:eastAsia="ru-RU"/>
        </w:rPr>
      </w:pPr>
      <w:r w:rsidRPr="002C114F">
        <w:rPr>
          <w:rFonts w:ascii="Times New Roman" w:eastAsia="Times New Roman" w:hAnsi="Times New Roman"/>
          <w:sz w:val="24"/>
          <w:szCs w:val="24"/>
          <w:u w:val="single"/>
          <w:lang w:eastAsia="ru-RU"/>
        </w:rPr>
        <w:t>Внимание! Претенденты, не прошедшие аккредитацию в установленном порядке, дополняют пакет комплектом документов, необходимым для проведения Аккредитации (перечень размещен на сайте ОАО «Славнефть-ЯНОС»),</w:t>
      </w:r>
    </w:p>
    <w:p w:rsidR="00274DA5" w:rsidRPr="002C114F" w:rsidRDefault="00274DA5" w:rsidP="00274DA5">
      <w:pPr>
        <w:spacing w:after="0" w:line="240" w:lineRule="auto"/>
        <w:ind w:firstLine="567"/>
        <w:jc w:val="both"/>
        <w:rPr>
          <w:rFonts w:ascii="Times New Roman" w:eastAsia="Times New Roman" w:hAnsi="Times New Roman"/>
          <w:sz w:val="24"/>
          <w:szCs w:val="24"/>
          <w:lang w:eastAsia="ru-RU"/>
        </w:rPr>
      </w:pP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ПДО № </w:t>
      </w:r>
      <w:r w:rsidR="00F156FB">
        <w:rPr>
          <w:rFonts w:ascii="Times New Roman" w:eastAsia="Times New Roman" w:hAnsi="Times New Roman"/>
          <w:sz w:val="24"/>
          <w:szCs w:val="24"/>
          <w:lang w:eastAsia="ru-RU"/>
        </w:rPr>
        <w:t xml:space="preserve">       </w:t>
      </w:r>
      <w:r w:rsidR="008F5B0E">
        <w:rPr>
          <w:rFonts w:ascii="Times New Roman" w:eastAsia="Times New Roman" w:hAnsi="Times New Roman"/>
          <w:sz w:val="24"/>
          <w:szCs w:val="24"/>
          <w:lang w:eastAsia="ru-RU"/>
        </w:rPr>
        <w:t xml:space="preserve"> </w:t>
      </w:r>
      <w:r w:rsidRPr="002C114F">
        <w:rPr>
          <w:rFonts w:ascii="Times New Roman" w:eastAsia="Times New Roman" w:hAnsi="Times New Roman"/>
          <w:sz w:val="24"/>
          <w:szCs w:val="24"/>
          <w:lang w:eastAsia="ru-RU"/>
        </w:rPr>
        <w:t>-ДО-2018».</w:t>
      </w: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Претендент передает 2 конверта документов, один из которых содержит оригиналы документов, или надлежащим образом заверенные копии, второй – копии всех документов конверта с оригиналами. В конверт с пометкой «Оригинал» вкладывается диск с отсканированными оригиналами документов, содержащимися в конверте. Документы в конверте с пометкой «Оригинал» являются официальной офертой. </w:t>
      </w: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Конверты доставляются представителем Претендента, экспресс</w:t>
      </w:r>
      <w:r w:rsidR="00D235A9">
        <w:rPr>
          <w:rFonts w:ascii="Times New Roman" w:eastAsia="Times New Roman" w:hAnsi="Times New Roman"/>
          <w:sz w:val="24"/>
          <w:szCs w:val="24"/>
          <w:lang w:eastAsia="ru-RU"/>
        </w:rPr>
        <w:t xml:space="preserve">-почтой или заказным письмом с </w:t>
      </w:r>
      <w:r w:rsidRPr="002C114F">
        <w:rPr>
          <w:rFonts w:ascii="Times New Roman" w:eastAsia="Times New Roman" w:hAnsi="Times New Roman"/>
          <w:sz w:val="24"/>
          <w:szCs w:val="24"/>
          <w:lang w:eastAsia="ru-RU"/>
        </w:rPr>
        <w:t>уведомлением о вручении   по   адресу: 150000, г. Ярославль, ГКП, Московский пр., д.130, в Тендерный комитет ОАО "Славнефть-ЯНОС", на конверте с оригиналами документов делается пометка «Оригинал», на конверте с копиями документов делается пометка «Копия».</w:t>
      </w:r>
    </w:p>
    <w:p w:rsidR="00274DA5" w:rsidRPr="002C114F" w:rsidRDefault="00274DA5" w:rsidP="00274DA5">
      <w:pPr>
        <w:spacing w:after="0" w:line="240" w:lineRule="auto"/>
        <w:ind w:firstLine="567"/>
        <w:jc w:val="both"/>
        <w:rPr>
          <w:rFonts w:ascii="Times New Roman" w:eastAsia="Times New Roman" w:hAnsi="Times New Roman"/>
          <w:b/>
          <w:sz w:val="24"/>
          <w:szCs w:val="24"/>
          <w:lang w:eastAsia="ru-RU"/>
        </w:rPr>
      </w:pPr>
    </w:p>
    <w:p w:rsidR="00274DA5" w:rsidRPr="002C114F" w:rsidRDefault="00274DA5" w:rsidP="00274DA5">
      <w:pPr>
        <w:spacing w:after="60" w:line="240" w:lineRule="auto"/>
        <w:ind w:firstLine="567"/>
        <w:jc w:val="both"/>
        <w:rPr>
          <w:rFonts w:ascii="Times New Roman" w:eastAsia="Times New Roman" w:hAnsi="Times New Roman"/>
          <w:b/>
          <w:sz w:val="24"/>
          <w:szCs w:val="24"/>
          <w:lang w:eastAsia="ru-RU"/>
        </w:rPr>
      </w:pPr>
      <w:r w:rsidRPr="002C114F">
        <w:rPr>
          <w:rFonts w:ascii="Times New Roman" w:eastAsia="Times New Roman" w:hAnsi="Times New Roman"/>
          <w:b/>
          <w:sz w:val="24"/>
          <w:szCs w:val="24"/>
          <w:lang w:eastAsia="ru-RU"/>
        </w:rPr>
        <w:t>Предложения, представленные позже указанного срока, к рассмотрению не принимаются.</w:t>
      </w:r>
    </w:p>
    <w:p w:rsidR="00274DA5" w:rsidRPr="008F5B0E" w:rsidRDefault="00274DA5" w:rsidP="00274DA5">
      <w:pPr>
        <w:spacing w:after="6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     </w:t>
      </w:r>
      <w:r w:rsidR="007E509E" w:rsidRPr="008F5B0E">
        <w:rPr>
          <w:rFonts w:ascii="Times New Roman" w:hAnsi="Times New Roman"/>
          <w:sz w:val="24"/>
          <w:szCs w:val="24"/>
        </w:rPr>
        <w:t>ООО «СОК «Атлант»</w:t>
      </w:r>
      <w:r w:rsidRPr="008F5B0E">
        <w:rPr>
          <w:rFonts w:ascii="Times New Roman" w:eastAsia="Times New Roman" w:hAnsi="Times New Roman"/>
          <w:sz w:val="24"/>
          <w:szCs w:val="24"/>
          <w:lang w:eastAsia="ru-RU"/>
        </w:rPr>
        <w:t xml:space="preserve"> имеет право продлить срок подачи оферт.</w:t>
      </w:r>
    </w:p>
    <w:p w:rsidR="00274DA5" w:rsidRPr="008F5B0E" w:rsidRDefault="00274DA5" w:rsidP="00274DA5">
      <w:pPr>
        <w:spacing w:after="60" w:line="240" w:lineRule="auto"/>
        <w:ind w:firstLine="567"/>
        <w:jc w:val="both"/>
        <w:rPr>
          <w:rFonts w:ascii="Times New Roman" w:eastAsia="Times New Roman CYR" w:hAnsi="Times New Roman"/>
          <w:color w:val="000000"/>
          <w:sz w:val="24"/>
          <w:szCs w:val="24"/>
          <w:u w:val="single"/>
          <w:shd w:val="clear" w:color="auto" w:fill="FFFFFF"/>
          <w:lang w:eastAsia="ru-RU"/>
        </w:rPr>
      </w:pPr>
      <w:r w:rsidRPr="008F5B0E">
        <w:rPr>
          <w:rFonts w:ascii="Times New Roman" w:eastAsia="Times New Roman CYR" w:hAnsi="Times New Roman"/>
          <w:color w:val="000000"/>
          <w:sz w:val="24"/>
          <w:szCs w:val="24"/>
          <w:u w:val="single"/>
          <w:shd w:val="clear" w:color="auto" w:fill="FFFFFF"/>
          <w:lang w:eastAsia="ru-RU"/>
        </w:rPr>
        <w:t>По вопросам организационного характера обращаться:</w:t>
      </w:r>
    </w:p>
    <w:p w:rsidR="008F5B0E" w:rsidRPr="008F5B0E" w:rsidRDefault="008F5B0E" w:rsidP="008F5B0E">
      <w:pPr>
        <w:spacing w:after="0" w:line="240" w:lineRule="auto"/>
        <w:ind w:firstLine="567"/>
        <w:jc w:val="both"/>
        <w:rPr>
          <w:rFonts w:ascii="Times New Roman" w:hAnsi="Times New Roman"/>
          <w:sz w:val="24"/>
          <w:szCs w:val="24"/>
        </w:rPr>
      </w:pPr>
      <w:r w:rsidRPr="008F5B0E">
        <w:rPr>
          <w:rFonts w:ascii="Times New Roman" w:hAnsi="Times New Roman"/>
          <w:sz w:val="24"/>
          <w:szCs w:val="24"/>
        </w:rPr>
        <w:t>Главный инженер ООО «СОК «Атлант»  Кувыркин Евгений Николаевич</w:t>
      </w:r>
    </w:p>
    <w:p w:rsidR="008F5B0E" w:rsidRPr="008F5B0E" w:rsidRDefault="008F5B0E" w:rsidP="008F5B0E">
      <w:pPr>
        <w:spacing w:after="0" w:line="240" w:lineRule="auto"/>
        <w:ind w:firstLine="567"/>
        <w:jc w:val="both"/>
        <w:rPr>
          <w:rFonts w:ascii="Times New Roman" w:hAnsi="Times New Roman"/>
          <w:sz w:val="24"/>
          <w:szCs w:val="24"/>
        </w:rPr>
      </w:pPr>
      <w:r w:rsidRPr="008F5B0E">
        <w:rPr>
          <w:rFonts w:ascii="Times New Roman" w:hAnsi="Times New Roman"/>
          <w:sz w:val="24"/>
          <w:szCs w:val="24"/>
        </w:rPr>
        <w:t xml:space="preserve"> тел.: (4852) 31-10-85, факс: (4852) 31-02-15, </w:t>
      </w:r>
      <w:r w:rsidRPr="008F5B0E">
        <w:rPr>
          <w:rFonts w:ascii="Times New Roman" w:hAnsi="Times New Roman"/>
          <w:sz w:val="24"/>
          <w:szCs w:val="24"/>
          <w:lang w:val="en-US"/>
        </w:rPr>
        <w:t>E</w:t>
      </w:r>
      <w:r w:rsidRPr="008F5B0E">
        <w:rPr>
          <w:rFonts w:ascii="Times New Roman" w:hAnsi="Times New Roman"/>
          <w:sz w:val="24"/>
          <w:szCs w:val="24"/>
        </w:rPr>
        <w:t>-</w:t>
      </w:r>
      <w:r w:rsidRPr="008F5B0E">
        <w:rPr>
          <w:rFonts w:ascii="Times New Roman" w:hAnsi="Times New Roman"/>
          <w:sz w:val="24"/>
          <w:szCs w:val="24"/>
          <w:lang w:val="en-US"/>
        </w:rPr>
        <w:t>mail</w:t>
      </w:r>
      <w:r w:rsidRPr="008F5B0E">
        <w:rPr>
          <w:rFonts w:ascii="Times New Roman" w:hAnsi="Times New Roman"/>
          <w:sz w:val="24"/>
          <w:szCs w:val="24"/>
        </w:rPr>
        <w:t xml:space="preserve">: </w:t>
      </w:r>
      <w:hyperlink r:id="rId8" w:history="1">
        <w:r w:rsidRPr="008F5B0E">
          <w:rPr>
            <w:rStyle w:val="a8"/>
            <w:rFonts w:ascii="Times New Roman" w:hAnsi="Times New Roman"/>
            <w:i/>
            <w:sz w:val="24"/>
            <w:szCs w:val="24"/>
            <w:lang w:val="en-US"/>
          </w:rPr>
          <w:t>info</w:t>
        </w:r>
        <w:r w:rsidRPr="008F5B0E">
          <w:rPr>
            <w:rStyle w:val="a8"/>
            <w:rFonts w:ascii="Times New Roman" w:hAnsi="Times New Roman"/>
            <w:i/>
            <w:sz w:val="24"/>
            <w:szCs w:val="24"/>
          </w:rPr>
          <w:t>@</w:t>
        </w:r>
        <w:r w:rsidRPr="008F5B0E">
          <w:rPr>
            <w:rStyle w:val="a8"/>
            <w:rFonts w:ascii="Times New Roman" w:hAnsi="Times New Roman"/>
            <w:i/>
            <w:sz w:val="24"/>
            <w:szCs w:val="24"/>
            <w:lang w:val="en-US"/>
          </w:rPr>
          <w:t>sok</w:t>
        </w:r>
        <w:r w:rsidRPr="008F5B0E">
          <w:rPr>
            <w:rStyle w:val="a8"/>
            <w:rFonts w:ascii="Times New Roman" w:hAnsi="Times New Roman"/>
            <w:i/>
            <w:sz w:val="24"/>
            <w:szCs w:val="24"/>
          </w:rPr>
          <w:t>-</w:t>
        </w:r>
        <w:r w:rsidRPr="008F5B0E">
          <w:rPr>
            <w:rStyle w:val="a8"/>
            <w:rFonts w:ascii="Times New Roman" w:hAnsi="Times New Roman"/>
            <w:i/>
            <w:sz w:val="24"/>
            <w:szCs w:val="24"/>
            <w:lang w:val="en-US"/>
          </w:rPr>
          <w:t>atlant</w:t>
        </w:r>
        <w:r w:rsidRPr="008F5B0E">
          <w:rPr>
            <w:rStyle w:val="a8"/>
            <w:rFonts w:ascii="Times New Roman" w:hAnsi="Times New Roman"/>
            <w:i/>
            <w:sz w:val="24"/>
            <w:szCs w:val="24"/>
          </w:rPr>
          <w:t>.ru</w:t>
        </w:r>
      </w:hyperlink>
    </w:p>
    <w:p w:rsidR="00274DA5" w:rsidRPr="002C114F" w:rsidRDefault="00274DA5" w:rsidP="00274DA5">
      <w:pPr>
        <w:spacing w:after="60" w:line="240" w:lineRule="auto"/>
        <w:ind w:firstLine="567"/>
        <w:jc w:val="both"/>
        <w:rPr>
          <w:rFonts w:ascii="Times New Roman" w:eastAsia="Times New Roman" w:hAnsi="Times New Roman"/>
          <w:color w:val="FF0000"/>
          <w:sz w:val="24"/>
          <w:szCs w:val="24"/>
          <w:lang w:eastAsia="ru-RU"/>
        </w:rPr>
      </w:pPr>
    </w:p>
    <w:p w:rsidR="00D235A9" w:rsidRPr="002C114F" w:rsidRDefault="00D235A9" w:rsidP="00D235A9">
      <w:pPr>
        <w:spacing w:after="60" w:line="240" w:lineRule="auto"/>
        <w:ind w:firstLine="567"/>
        <w:jc w:val="both"/>
        <w:rPr>
          <w:rFonts w:ascii="Times New Roman" w:eastAsia="Times New Roman" w:hAnsi="Times New Roman"/>
          <w:sz w:val="24"/>
          <w:szCs w:val="24"/>
          <w:u w:val="single"/>
          <w:lang w:eastAsia="ru-RU"/>
        </w:rPr>
      </w:pPr>
      <w:r w:rsidRPr="002C114F">
        <w:rPr>
          <w:rFonts w:ascii="Times New Roman" w:eastAsia="Times New Roman" w:hAnsi="Times New Roman"/>
          <w:sz w:val="24"/>
          <w:szCs w:val="24"/>
          <w:u w:val="single"/>
          <w:lang w:eastAsia="ru-RU"/>
        </w:rPr>
        <w:t>По вопросам организационного характера обращаться:</w:t>
      </w:r>
    </w:p>
    <w:p w:rsidR="008F5B0E" w:rsidRPr="008F5B0E" w:rsidRDefault="008F5B0E" w:rsidP="008F5B0E">
      <w:pPr>
        <w:spacing w:after="0" w:line="240" w:lineRule="auto"/>
        <w:ind w:left="567"/>
        <w:jc w:val="both"/>
        <w:rPr>
          <w:rFonts w:ascii="Times New Roman" w:hAnsi="Times New Roman"/>
          <w:sz w:val="24"/>
          <w:szCs w:val="24"/>
        </w:rPr>
      </w:pPr>
      <w:r w:rsidRPr="008F5B0E">
        <w:rPr>
          <w:rFonts w:ascii="Times New Roman" w:hAnsi="Times New Roman"/>
          <w:sz w:val="24"/>
          <w:szCs w:val="24"/>
        </w:rPr>
        <w:t>Ведущий специалист</w:t>
      </w:r>
      <w:r w:rsidR="00584051">
        <w:rPr>
          <w:rFonts w:ascii="Times New Roman" w:hAnsi="Times New Roman"/>
          <w:sz w:val="24"/>
          <w:szCs w:val="24"/>
        </w:rPr>
        <w:t xml:space="preserve"> -</w:t>
      </w:r>
      <w:r w:rsidRPr="008F5B0E">
        <w:rPr>
          <w:rFonts w:ascii="Times New Roman" w:hAnsi="Times New Roman"/>
          <w:sz w:val="24"/>
          <w:szCs w:val="24"/>
        </w:rPr>
        <w:t xml:space="preserve"> </w:t>
      </w:r>
      <w:r w:rsidR="00584051">
        <w:rPr>
          <w:rFonts w:ascii="Times New Roman" w:hAnsi="Times New Roman"/>
          <w:sz w:val="24"/>
          <w:szCs w:val="24"/>
        </w:rPr>
        <w:t xml:space="preserve">руководитель группы закупки работ/услуг </w:t>
      </w:r>
      <w:r w:rsidRPr="008F5B0E">
        <w:rPr>
          <w:rFonts w:ascii="Times New Roman" w:hAnsi="Times New Roman"/>
          <w:sz w:val="24"/>
          <w:szCs w:val="24"/>
        </w:rPr>
        <w:t xml:space="preserve">Тендерного комитета Кириллова Надежда Владимировна тел.: (4852) 49-82-64, факс: (4852) 49-93-00, </w:t>
      </w:r>
    </w:p>
    <w:p w:rsidR="008F5B0E" w:rsidRPr="008F5B0E" w:rsidRDefault="008F5B0E" w:rsidP="008F5B0E">
      <w:pPr>
        <w:spacing w:after="0" w:line="240" w:lineRule="auto"/>
        <w:ind w:left="567"/>
        <w:jc w:val="both"/>
        <w:rPr>
          <w:rFonts w:ascii="Times New Roman" w:hAnsi="Times New Roman"/>
          <w:sz w:val="24"/>
          <w:szCs w:val="24"/>
          <w:lang w:val="en-US"/>
        </w:rPr>
      </w:pPr>
      <w:r w:rsidRPr="008F5B0E">
        <w:rPr>
          <w:rFonts w:ascii="Times New Roman" w:hAnsi="Times New Roman"/>
          <w:sz w:val="24"/>
          <w:szCs w:val="24"/>
          <w:lang w:val="en-US"/>
        </w:rPr>
        <w:t xml:space="preserve">E-mail: </w:t>
      </w:r>
      <w:hyperlink r:id="rId9" w:history="1">
        <w:r w:rsidRPr="008F5B0E">
          <w:rPr>
            <w:rStyle w:val="a8"/>
            <w:rFonts w:ascii="Times New Roman" w:hAnsi="Times New Roman"/>
            <w:sz w:val="24"/>
            <w:szCs w:val="24"/>
            <w:lang w:val="en-US"/>
          </w:rPr>
          <w:t xml:space="preserve"> </w:t>
        </w:r>
        <w:r w:rsidRPr="008F5B0E">
          <w:rPr>
            <w:rStyle w:val="a8"/>
            <w:rFonts w:ascii="Times New Roman" w:hAnsi="Times New Roman"/>
            <w:i/>
            <w:sz w:val="24"/>
            <w:szCs w:val="24"/>
            <w:lang w:val="en-US"/>
          </w:rPr>
          <w:t>KirillovaNV@yanos.slavneft.ru</w:t>
        </w:r>
      </w:hyperlink>
    </w:p>
    <w:p w:rsidR="00D235A9" w:rsidRPr="00D235A9" w:rsidRDefault="00D235A9" w:rsidP="00D235A9">
      <w:pPr>
        <w:spacing w:after="0" w:line="240" w:lineRule="auto"/>
        <w:ind w:firstLine="567"/>
        <w:jc w:val="both"/>
        <w:rPr>
          <w:rFonts w:ascii="Times New Roman" w:eastAsia="Times New Roman" w:hAnsi="Times New Roman"/>
          <w:sz w:val="24"/>
          <w:szCs w:val="24"/>
          <w:lang w:val="en-US" w:eastAsia="ru-RU"/>
        </w:rPr>
      </w:pPr>
    </w:p>
    <w:p w:rsidR="00274DA5" w:rsidRPr="002C114F" w:rsidRDefault="007E509E" w:rsidP="00274DA5">
      <w:pPr>
        <w:spacing w:after="60" w:line="240" w:lineRule="auto"/>
        <w:ind w:firstLine="567"/>
        <w:jc w:val="both"/>
        <w:rPr>
          <w:rFonts w:ascii="Times New Roman" w:eastAsia="Times New Roman" w:hAnsi="Times New Roman"/>
          <w:sz w:val="24"/>
          <w:szCs w:val="24"/>
          <w:lang w:eastAsia="ru-RU"/>
        </w:rPr>
      </w:pPr>
      <w:r w:rsidRPr="008F5B0E">
        <w:rPr>
          <w:rFonts w:ascii="Times New Roman" w:hAnsi="Times New Roman"/>
          <w:sz w:val="24"/>
          <w:szCs w:val="24"/>
        </w:rPr>
        <w:t>ООО «СОК «Атлант»</w:t>
      </w:r>
      <w:r w:rsidR="00274DA5" w:rsidRPr="002C114F">
        <w:rPr>
          <w:rFonts w:ascii="Times New Roman" w:eastAsia="Times New Roman" w:hAnsi="Times New Roman"/>
          <w:sz w:val="24"/>
          <w:szCs w:val="24"/>
          <w:lang w:eastAsia="ru-RU"/>
        </w:rPr>
        <w:t xml:space="preserve"> ответит на ваши письменные запросы, касающиеся разъяснений ПДО, полученные не позднее, </w:t>
      </w:r>
      <w:r w:rsidR="00274DA5" w:rsidRPr="002C114F">
        <w:rPr>
          <w:rFonts w:ascii="Times New Roman" w:eastAsia="Times New Roman" w:hAnsi="Times New Roman"/>
          <w:b/>
          <w:sz w:val="24"/>
          <w:szCs w:val="24"/>
          <w:lang w:eastAsia="ru-RU"/>
        </w:rPr>
        <w:t>«</w:t>
      </w:r>
      <w:r w:rsidR="00F02871">
        <w:rPr>
          <w:rFonts w:ascii="Times New Roman" w:eastAsia="Times New Roman" w:hAnsi="Times New Roman"/>
          <w:b/>
          <w:sz w:val="24"/>
          <w:szCs w:val="24"/>
          <w:lang w:eastAsia="ru-RU"/>
        </w:rPr>
        <w:t>12</w:t>
      </w:r>
      <w:r w:rsidR="00274DA5" w:rsidRPr="002C114F">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ию</w:t>
      </w:r>
      <w:r w:rsidR="005A44B6">
        <w:rPr>
          <w:rFonts w:ascii="Times New Roman" w:eastAsia="Times New Roman" w:hAnsi="Times New Roman"/>
          <w:b/>
          <w:sz w:val="24"/>
          <w:szCs w:val="24"/>
          <w:lang w:eastAsia="ru-RU"/>
        </w:rPr>
        <w:t>л</w:t>
      </w:r>
      <w:r w:rsidR="00D235A9">
        <w:rPr>
          <w:rFonts w:ascii="Times New Roman" w:eastAsia="Times New Roman" w:hAnsi="Times New Roman"/>
          <w:b/>
          <w:sz w:val="24"/>
          <w:szCs w:val="24"/>
          <w:lang w:eastAsia="ru-RU"/>
        </w:rPr>
        <w:t xml:space="preserve">я </w:t>
      </w:r>
      <w:r w:rsidR="00274DA5" w:rsidRPr="002C114F">
        <w:rPr>
          <w:rFonts w:ascii="Times New Roman" w:eastAsia="Times New Roman" w:hAnsi="Times New Roman"/>
          <w:b/>
          <w:sz w:val="24"/>
          <w:szCs w:val="24"/>
          <w:lang w:eastAsia="ru-RU"/>
        </w:rPr>
        <w:t>2018 года.</w:t>
      </w:r>
      <w:r w:rsidR="00274DA5" w:rsidRPr="002C114F">
        <w:rPr>
          <w:rFonts w:ascii="Times New Roman" w:eastAsia="Times New Roman" w:hAnsi="Times New Roman"/>
          <w:sz w:val="24"/>
          <w:szCs w:val="24"/>
          <w:lang w:eastAsia="ru-RU"/>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74DA5" w:rsidRPr="002C114F" w:rsidRDefault="00274DA5" w:rsidP="00274DA5">
      <w:pPr>
        <w:spacing w:after="60" w:line="240" w:lineRule="auto"/>
        <w:ind w:firstLine="567"/>
        <w:jc w:val="both"/>
        <w:rPr>
          <w:rFonts w:ascii="Times New Roman" w:eastAsia="Times New Roman" w:hAnsi="Times New Roman"/>
          <w:b/>
          <w:sz w:val="24"/>
          <w:szCs w:val="24"/>
          <w:lang w:eastAsia="ru-RU"/>
        </w:rPr>
      </w:pPr>
      <w:r w:rsidRPr="002C114F">
        <w:rPr>
          <w:rFonts w:ascii="Times New Roman" w:eastAsia="Times New Roman" w:hAnsi="Times New Roman"/>
          <w:b/>
          <w:sz w:val="24"/>
          <w:szCs w:val="24"/>
          <w:lang w:eastAsia="ru-RU"/>
        </w:rPr>
        <w:lastRenderedPageBreak/>
        <w:t xml:space="preserve">Внимание: настоящее предложение, ни при каких обстоятельствах не может расцениваться как публичная оферта. Соответственно, </w:t>
      </w:r>
      <w:r w:rsidR="007E509E" w:rsidRPr="007E509E">
        <w:rPr>
          <w:rFonts w:ascii="Times New Roman" w:hAnsi="Times New Roman"/>
          <w:b/>
          <w:sz w:val="24"/>
          <w:szCs w:val="24"/>
        </w:rPr>
        <w:t>ООО «СОК «Атлант»</w:t>
      </w:r>
      <w:r w:rsidRPr="007E509E">
        <w:rPr>
          <w:rFonts w:ascii="Times New Roman" w:eastAsia="Times New Roman" w:hAnsi="Times New Roman"/>
          <w:b/>
          <w:sz w:val="24"/>
          <w:szCs w:val="24"/>
          <w:lang w:eastAsia="ru-RU"/>
        </w:rPr>
        <w:t xml:space="preserve"> не</w:t>
      </w:r>
      <w:r w:rsidRPr="002C114F">
        <w:rPr>
          <w:rFonts w:ascii="Times New Roman" w:eastAsia="Times New Roman" w:hAnsi="Times New Roman"/>
          <w:b/>
          <w:sz w:val="24"/>
          <w:szCs w:val="24"/>
          <w:lang w:eastAsia="ru-RU"/>
        </w:rPr>
        <w:t xml:space="preserve">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274DA5" w:rsidRPr="002C114F" w:rsidRDefault="00274DA5" w:rsidP="00274DA5">
      <w:pPr>
        <w:spacing w:after="0" w:line="240" w:lineRule="auto"/>
        <w:ind w:firstLine="567"/>
        <w:jc w:val="both"/>
        <w:rPr>
          <w:rFonts w:ascii="Times New Roman" w:eastAsia="Times New Roman" w:hAnsi="Times New Roman"/>
          <w:sz w:val="24"/>
          <w:szCs w:val="24"/>
          <w:lang w:eastAsia="ru-RU"/>
        </w:rPr>
      </w:pP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Условия договора являются окончательными и не подлежат каким-либо изменениям в процессе его заключениям.</w:t>
      </w: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7E509E" w:rsidRPr="008F5B0E">
        <w:rPr>
          <w:rFonts w:ascii="Times New Roman" w:hAnsi="Times New Roman"/>
          <w:sz w:val="24"/>
          <w:szCs w:val="24"/>
        </w:rPr>
        <w:t>ООО «СОК «Атлант»</w:t>
      </w:r>
      <w:r w:rsidRPr="002C114F">
        <w:rPr>
          <w:rFonts w:ascii="Times New Roman" w:eastAsia="Times New Roman" w:hAnsi="Times New Roman"/>
          <w:sz w:val="24"/>
          <w:szCs w:val="24"/>
          <w:lang w:eastAsia="ru-RU"/>
        </w:rPr>
        <w:t xml:space="preserve">, так и в отношении них. Телефон «Горячей линии»: +7 (4852) 49-93-33, электронная почта </w:t>
      </w:r>
      <w:hyperlink r:id="rId10" w:history="1">
        <w:r w:rsidRPr="002C114F">
          <w:rPr>
            <w:rFonts w:ascii="Times New Roman" w:eastAsia="Times New Roman" w:hAnsi="Times New Roman"/>
            <w:color w:val="0000FF"/>
            <w:sz w:val="24"/>
            <w:szCs w:val="24"/>
            <w:u w:val="single"/>
            <w:lang w:eastAsia="ru-RU"/>
          </w:rPr>
          <w:t>hotline@yanos.slavneft.ru</w:t>
        </w:r>
      </w:hyperlink>
      <w:r w:rsidRPr="002C114F">
        <w:rPr>
          <w:rFonts w:ascii="Times New Roman" w:eastAsia="Times New Roman" w:hAnsi="Times New Roman"/>
          <w:sz w:val="24"/>
          <w:szCs w:val="24"/>
          <w:lang w:eastAsia="ru-RU"/>
        </w:rPr>
        <w:t xml:space="preserve">. </w:t>
      </w:r>
    </w:p>
    <w:p w:rsidR="00A73FBE" w:rsidRDefault="00A73FBE" w:rsidP="008338AF">
      <w:pPr>
        <w:rPr>
          <w:rFonts w:ascii="Times New Roman" w:hAnsi="Times New Roman"/>
          <w:sz w:val="23"/>
          <w:szCs w:val="23"/>
        </w:rPr>
      </w:pPr>
    </w:p>
    <w:p w:rsidR="008338AF" w:rsidRPr="007C08A0" w:rsidRDefault="008338AF" w:rsidP="008338AF">
      <w:pPr>
        <w:rPr>
          <w:rFonts w:ascii="Times New Roman" w:hAnsi="Times New Roman"/>
          <w:sz w:val="23"/>
          <w:szCs w:val="23"/>
        </w:rPr>
      </w:pPr>
      <w:r w:rsidRPr="007C08A0">
        <w:rPr>
          <w:rFonts w:ascii="Times New Roman" w:hAnsi="Times New Roman"/>
          <w:sz w:val="23"/>
          <w:szCs w:val="23"/>
        </w:rPr>
        <w:t>Перечень документов в составе Предложен</w:t>
      </w:r>
      <w:bookmarkStart w:id="0" w:name="_GoBack"/>
      <w:bookmarkEnd w:id="0"/>
      <w:r w:rsidRPr="007C08A0">
        <w:rPr>
          <w:rFonts w:ascii="Times New Roman" w:hAnsi="Times New Roman"/>
          <w:sz w:val="23"/>
          <w:szCs w:val="23"/>
        </w:rPr>
        <w:t>ия делать оферты</w:t>
      </w:r>
      <w:r w:rsidR="005A2529">
        <w:rPr>
          <w:rFonts w:ascii="Times New Roman" w:hAnsi="Times New Roman"/>
          <w:sz w:val="23"/>
          <w:szCs w:val="23"/>
        </w:rPr>
        <w:t xml:space="preserve"> </w:t>
      </w:r>
      <w:r w:rsidR="006429B6">
        <w:rPr>
          <w:rFonts w:ascii="Times New Roman" w:hAnsi="Times New Roman"/>
          <w:sz w:val="23"/>
          <w:szCs w:val="23"/>
        </w:rPr>
        <w:t>ПДО №</w:t>
      </w:r>
      <w:r w:rsidR="00F02871">
        <w:rPr>
          <w:rFonts w:ascii="Times New Roman" w:hAnsi="Times New Roman"/>
          <w:sz w:val="23"/>
          <w:szCs w:val="23"/>
        </w:rPr>
        <w:t>314</w:t>
      </w:r>
      <w:r w:rsidR="006429B6">
        <w:rPr>
          <w:rFonts w:ascii="Times New Roman" w:hAnsi="Times New Roman"/>
          <w:sz w:val="23"/>
          <w:szCs w:val="23"/>
        </w:rPr>
        <w:t>-</w:t>
      </w:r>
      <w:r w:rsidR="006429B6" w:rsidRPr="006429B6">
        <w:rPr>
          <w:rFonts w:ascii="Times New Roman" w:hAnsi="Times New Roman"/>
          <w:sz w:val="23"/>
          <w:szCs w:val="23"/>
        </w:rPr>
        <w:t>ДО-2018</w:t>
      </w:r>
      <w:r w:rsidR="006429B6">
        <w:rPr>
          <w:rFonts w:ascii="Times New Roman" w:hAnsi="Times New Roman"/>
          <w:sz w:val="23"/>
          <w:szCs w:val="23"/>
        </w:rPr>
        <w:t xml:space="preserve"> от </w:t>
      </w:r>
      <w:r w:rsidR="005A44B6">
        <w:rPr>
          <w:rFonts w:ascii="Times New Roman" w:hAnsi="Times New Roman"/>
          <w:sz w:val="23"/>
          <w:szCs w:val="23"/>
        </w:rPr>
        <w:t>2</w:t>
      </w:r>
      <w:r w:rsidR="00973C5D">
        <w:rPr>
          <w:rFonts w:ascii="Times New Roman" w:hAnsi="Times New Roman"/>
          <w:sz w:val="23"/>
          <w:szCs w:val="23"/>
        </w:rPr>
        <w:t>9</w:t>
      </w:r>
      <w:r w:rsidR="00D235A9">
        <w:rPr>
          <w:rFonts w:ascii="Times New Roman" w:hAnsi="Times New Roman"/>
          <w:sz w:val="23"/>
          <w:szCs w:val="23"/>
        </w:rPr>
        <w:t>.0</w:t>
      </w:r>
      <w:r w:rsidR="007E509E">
        <w:rPr>
          <w:rFonts w:ascii="Times New Roman" w:hAnsi="Times New Roman"/>
          <w:sz w:val="23"/>
          <w:szCs w:val="23"/>
        </w:rPr>
        <w:t>6</w:t>
      </w:r>
      <w:r w:rsidR="00D235A9">
        <w:rPr>
          <w:rFonts w:ascii="Times New Roman" w:hAnsi="Times New Roman"/>
          <w:sz w:val="23"/>
          <w:szCs w:val="23"/>
        </w:rPr>
        <w:t>.</w:t>
      </w:r>
      <w:r w:rsidR="005A2529">
        <w:rPr>
          <w:rFonts w:ascii="Times New Roman" w:hAnsi="Times New Roman"/>
          <w:sz w:val="23"/>
          <w:szCs w:val="23"/>
        </w:rPr>
        <w:t>2018 г</w:t>
      </w:r>
      <w:r w:rsidRPr="007C08A0">
        <w:rPr>
          <w:rFonts w:ascii="Times New Roman" w:hAnsi="Times New Roman"/>
          <w:sz w:val="23"/>
          <w:szCs w:val="23"/>
        </w:rPr>
        <w:t>.:</w:t>
      </w:r>
    </w:p>
    <w:p w:rsidR="008338AF" w:rsidRPr="007C08A0" w:rsidRDefault="008338AF" w:rsidP="00A73FBE">
      <w:pPr>
        <w:numPr>
          <w:ilvl w:val="0"/>
          <w:numId w:val="7"/>
        </w:numPr>
        <w:tabs>
          <w:tab w:val="left" w:pos="0"/>
          <w:tab w:val="left" w:pos="851"/>
        </w:tabs>
        <w:spacing w:after="0" w:line="240" w:lineRule="auto"/>
        <w:ind w:left="0" w:firstLine="567"/>
        <w:rPr>
          <w:rFonts w:ascii="Times New Roman" w:hAnsi="Times New Roman"/>
          <w:sz w:val="23"/>
          <w:szCs w:val="23"/>
        </w:rPr>
      </w:pPr>
      <w:r w:rsidRPr="007C08A0">
        <w:rPr>
          <w:rFonts w:ascii="Times New Roman" w:hAnsi="Times New Roman"/>
          <w:sz w:val="23"/>
          <w:szCs w:val="23"/>
        </w:rPr>
        <w:t>Извещение о проведении тендера (настоящий документ) в 1 экз.</w:t>
      </w:r>
    </w:p>
    <w:p w:rsidR="008338AF" w:rsidRPr="007C08A0" w:rsidRDefault="008338AF" w:rsidP="00A73FBE">
      <w:pPr>
        <w:numPr>
          <w:ilvl w:val="0"/>
          <w:numId w:val="7"/>
        </w:numPr>
        <w:tabs>
          <w:tab w:val="left" w:pos="0"/>
          <w:tab w:val="left" w:pos="851"/>
        </w:tabs>
        <w:spacing w:after="0" w:line="240" w:lineRule="auto"/>
        <w:ind w:left="0" w:firstLine="567"/>
        <w:rPr>
          <w:rFonts w:ascii="Times New Roman" w:hAnsi="Times New Roman"/>
          <w:sz w:val="23"/>
          <w:szCs w:val="23"/>
        </w:rPr>
      </w:pPr>
      <w:r w:rsidRPr="007C08A0">
        <w:rPr>
          <w:rFonts w:ascii="Times New Roman" w:hAnsi="Times New Roman"/>
          <w:sz w:val="23"/>
          <w:szCs w:val="23"/>
        </w:rPr>
        <w:t>Требования к предмету оферты в 1 экз.</w:t>
      </w:r>
    </w:p>
    <w:p w:rsidR="008338AF" w:rsidRPr="007C08A0" w:rsidRDefault="008338AF" w:rsidP="00A73FBE">
      <w:pPr>
        <w:numPr>
          <w:ilvl w:val="0"/>
          <w:numId w:val="7"/>
        </w:numPr>
        <w:tabs>
          <w:tab w:val="left" w:pos="0"/>
          <w:tab w:val="left" w:pos="851"/>
        </w:tabs>
        <w:spacing w:after="0" w:line="240" w:lineRule="auto"/>
        <w:ind w:left="0" w:firstLine="567"/>
        <w:rPr>
          <w:rFonts w:ascii="Times New Roman" w:hAnsi="Times New Roman"/>
          <w:sz w:val="23"/>
          <w:szCs w:val="23"/>
        </w:rPr>
      </w:pPr>
      <w:r w:rsidRPr="007C08A0">
        <w:rPr>
          <w:rFonts w:ascii="Times New Roman" w:hAnsi="Times New Roman"/>
          <w:sz w:val="23"/>
          <w:szCs w:val="23"/>
        </w:rPr>
        <w:t xml:space="preserve">Форма «Проект договора» в </w:t>
      </w:r>
      <w:r>
        <w:rPr>
          <w:rFonts w:ascii="Times New Roman" w:hAnsi="Times New Roman"/>
          <w:sz w:val="23"/>
          <w:szCs w:val="23"/>
        </w:rPr>
        <w:t>2</w:t>
      </w:r>
      <w:r w:rsidRPr="007C08A0">
        <w:rPr>
          <w:rFonts w:ascii="Times New Roman" w:hAnsi="Times New Roman"/>
          <w:sz w:val="23"/>
          <w:szCs w:val="23"/>
        </w:rPr>
        <w:t xml:space="preserve"> экз</w:t>
      </w:r>
      <w:r>
        <w:rPr>
          <w:rFonts w:ascii="Times New Roman" w:hAnsi="Times New Roman"/>
          <w:sz w:val="23"/>
          <w:szCs w:val="23"/>
        </w:rPr>
        <w:t xml:space="preserve"> – по одному экземпляру на каждый лот</w:t>
      </w:r>
      <w:r w:rsidRPr="007C08A0">
        <w:rPr>
          <w:rFonts w:ascii="Times New Roman" w:hAnsi="Times New Roman"/>
          <w:sz w:val="23"/>
          <w:szCs w:val="23"/>
        </w:rPr>
        <w:t>.</w:t>
      </w:r>
    </w:p>
    <w:p w:rsidR="008338AF" w:rsidRPr="007C08A0" w:rsidRDefault="008338AF" w:rsidP="00A73FBE">
      <w:pPr>
        <w:numPr>
          <w:ilvl w:val="0"/>
          <w:numId w:val="7"/>
        </w:numPr>
        <w:tabs>
          <w:tab w:val="left" w:pos="0"/>
          <w:tab w:val="left" w:pos="851"/>
        </w:tabs>
        <w:spacing w:after="0" w:line="240" w:lineRule="auto"/>
        <w:ind w:left="0" w:firstLine="567"/>
        <w:rPr>
          <w:rFonts w:ascii="Times New Roman" w:hAnsi="Times New Roman"/>
          <w:sz w:val="23"/>
          <w:szCs w:val="23"/>
        </w:rPr>
      </w:pPr>
      <w:r w:rsidRPr="007C08A0">
        <w:rPr>
          <w:rFonts w:ascii="Times New Roman" w:hAnsi="Times New Roman"/>
          <w:sz w:val="23"/>
          <w:szCs w:val="23"/>
        </w:rPr>
        <w:t>Форма «Извещение о согласии сделать оферту» в 1 экз.</w:t>
      </w:r>
    </w:p>
    <w:p w:rsidR="008338AF" w:rsidRPr="007C08A0" w:rsidRDefault="008338AF" w:rsidP="00A73FBE">
      <w:pPr>
        <w:numPr>
          <w:ilvl w:val="0"/>
          <w:numId w:val="7"/>
        </w:numPr>
        <w:tabs>
          <w:tab w:val="left" w:pos="0"/>
          <w:tab w:val="left" w:pos="851"/>
        </w:tabs>
        <w:spacing w:after="0" w:line="240" w:lineRule="auto"/>
        <w:ind w:left="0" w:firstLine="567"/>
        <w:rPr>
          <w:rFonts w:ascii="Times New Roman" w:hAnsi="Times New Roman"/>
          <w:sz w:val="23"/>
          <w:szCs w:val="23"/>
        </w:rPr>
      </w:pPr>
      <w:r w:rsidRPr="007C08A0">
        <w:rPr>
          <w:rFonts w:ascii="Times New Roman" w:hAnsi="Times New Roman"/>
          <w:sz w:val="23"/>
          <w:szCs w:val="23"/>
        </w:rPr>
        <w:t>Форма «Предложение о заключении договора» в 1 экз.</w:t>
      </w:r>
    </w:p>
    <w:p w:rsidR="008338AF" w:rsidRPr="007C08A0" w:rsidRDefault="008338AF" w:rsidP="00A73FBE">
      <w:pPr>
        <w:numPr>
          <w:ilvl w:val="0"/>
          <w:numId w:val="7"/>
        </w:numPr>
        <w:tabs>
          <w:tab w:val="left" w:pos="0"/>
          <w:tab w:val="left" w:pos="851"/>
        </w:tabs>
        <w:spacing w:after="0" w:line="240" w:lineRule="auto"/>
        <w:ind w:left="0" w:firstLine="567"/>
        <w:rPr>
          <w:rFonts w:ascii="Times New Roman" w:hAnsi="Times New Roman"/>
          <w:sz w:val="23"/>
          <w:szCs w:val="23"/>
        </w:rPr>
      </w:pPr>
      <w:r w:rsidRPr="007C08A0">
        <w:rPr>
          <w:rFonts w:ascii="Times New Roman" w:hAnsi="Times New Roman"/>
          <w:sz w:val="23"/>
          <w:szCs w:val="23"/>
        </w:rPr>
        <w:t>Форма «Перечень аффилированных организаций» в 1 экз.</w:t>
      </w:r>
    </w:p>
    <w:p w:rsidR="008338AF" w:rsidRPr="007C08A0" w:rsidRDefault="008338AF" w:rsidP="00A73FBE">
      <w:pPr>
        <w:numPr>
          <w:ilvl w:val="0"/>
          <w:numId w:val="7"/>
        </w:numPr>
        <w:tabs>
          <w:tab w:val="left" w:pos="0"/>
          <w:tab w:val="left" w:pos="851"/>
        </w:tabs>
        <w:spacing w:after="0" w:line="240" w:lineRule="auto"/>
        <w:ind w:left="0" w:firstLine="567"/>
        <w:rPr>
          <w:rFonts w:ascii="Times New Roman" w:hAnsi="Times New Roman"/>
          <w:sz w:val="23"/>
          <w:szCs w:val="23"/>
        </w:rPr>
      </w:pPr>
      <w:r w:rsidRPr="007C08A0">
        <w:rPr>
          <w:rFonts w:ascii="Times New Roman" w:hAnsi="Times New Roman"/>
          <w:sz w:val="23"/>
          <w:szCs w:val="23"/>
        </w:rPr>
        <w:t>Форма «Справка об опыте работы в 2014, 2015, 2016 г.г. за подписью руководителя организации».</w:t>
      </w:r>
    </w:p>
    <w:p w:rsidR="008338AF" w:rsidRPr="007C08A0" w:rsidRDefault="008338AF" w:rsidP="00A73FBE">
      <w:pPr>
        <w:numPr>
          <w:ilvl w:val="0"/>
          <w:numId w:val="7"/>
        </w:numPr>
        <w:tabs>
          <w:tab w:val="left" w:pos="0"/>
          <w:tab w:val="left" w:pos="851"/>
        </w:tabs>
        <w:spacing w:after="0" w:line="240" w:lineRule="auto"/>
        <w:ind w:left="0" w:firstLine="567"/>
        <w:rPr>
          <w:rFonts w:ascii="Times New Roman" w:hAnsi="Times New Roman"/>
          <w:sz w:val="23"/>
          <w:szCs w:val="23"/>
        </w:rPr>
      </w:pPr>
      <w:r w:rsidRPr="007C08A0">
        <w:rPr>
          <w:rFonts w:ascii="Times New Roman" w:hAnsi="Times New Roman"/>
          <w:sz w:val="23"/>
          <w:szCs w:val="23"/>
        </w:rPr>
        <w:t>Форма «Справка о кадровых ресурсах» в 1 экз.</w:t>
      </w:r>
    </w:p>
    <w:p w:rsidR="008338AF" w:rsidRPr="007C08A0" w:rsidRDefault="008338AF" w:rsidP="00A73FBE">
      <w:pPr>
        <w:numPr>
          <w:ilvl w:val="0"/>
          <w:numId w:val="7"/>
        </w:numPr>
        <w:tabs>
          <w:tab w:val="left" w:pos="0"/>
          <w:tab w:val="left" w:pos="851"/>
        </w:tabs>
        <w:spacing w:after="0" w:line="240" w:lineRule="auto"/>
        <w:ind w:left="0" w:firstLine="567"/>
        <w:rPr>
          <w:rFonts w:ascii="Times New Roman" w:hAnsi="Times New Roman"/>
          <w:sz w:val="23"/>
          <w:szCs w:val="23"/>
        </w:rPr>
      </w:pPr>
      <w:r w:rsidRPr="007C08A0">
        <w:rPr>
          <w:rFonts w:ascii="Times New Roman" w:hAnsi="Times New Roman"/>
          <w:sz w:val="23"/>
          <w:szCs w:val="23"/>
        </w:rPr>
        <w:t xml:space="preserve">Форма «Письмо об отсутствии изменений в уставных и регистрационных документах контрагента» в 1 экз. </w:t>
      </w:r>
    </w:p>
    <w:p w:rsidR="008338AF" w:rsidRPr="007C08A0" w:rsidRDefault="008338AF" w:rsidP="00A73FBE">
      <w:pPr>
        <w:numPr>
          <w:ilvl w:val="0"/>
          <w:numId w:val="7"/>
        </w:numPr>
        <w:tabs>
          <w:tab w:val="left" w:pos="0"/>
          <w:tab w:val="left" w:pos="851"/>
          <w:tab w:val="left" w:pos="993"/>
        </w:tabs>
        <w:ind w:left="0" w:firstLine="567"/>
        <w:rPr>
          <w:rFonts w:ascii="Times New Roman" w:hAnsi="Times New Roman"/>
          <w:sz w:val="23"/>
          <w:szCs w:val="23"/>
        </w:rPr>
      </w:pPr>
      <w:r w:rsidRPr="007C08A0">
        <w:rPr>
          <w:rFonts w:ascii="Times New Roman" w:hAnsi="Times New Roman"/>
          <w:sz w:val="23"/>
          <w:szCs w:val="23"/>
        </w:rPr>
        <w:t>Форма «Письмо о размере сделки» в 1 экз.</w:t>
      </w: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p>
    <w:p w:rsidR="00274DA5" w:rsidRPr="003D78F7" w:rsidRDefault="003D78F7" w:rsidP="00274DA5">
      <w:pPr>
        <w:tabs>
          <w:tab w:val="left" w:pos="390"/>
        </w:tabs>
        <w:spacing w:after="60"/>
        <w:rPr>
          <w:rFonts w:ascii="Times New Roman" w:eastAsia="Times New Roman" w:hAnsi="Times New Roman"/>
          <w:sz w:val="24"/>
          <w:szCs w:val="24"/>
          <w:lang w:eastAsia="ru-RU"/>
        </w:rPr>
      </w:pPr>
      <w:r w:rsidRPr="003D78F7">
        <w:rPr>
          <w:rFonts w:ascii="Times New Roman" w:eastAsia="Times New Roman" w:hAnsi="Times New Roman"/>
          <w:sz w:val="24"/>
          <w:szCs w:val="24"/>
          <w:lang w:eastAsia="ru-RU"/>
        </w:rPr>
        <w:t>Директор</w: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М.И.Щипакин</w:t>
      </w:r>
    </w:p>
    <w:p w:rsidR="00274DA5" w:rsidRPr="002C114F" w:rsidRDefault="00274DA5" w:rsidP="00274DA5">
      <w:pPr>
        <w:pageBreakBefore/>
        <w:spacing w:after="0"/>
        <w:jc w:val="right"/>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lastRenderedPageBreak/>
        <w:t>Форма 1 «Извещение о согласии сделать Оферту»</w:t>
      </w:r>
    </w:p>
    <w:p w:rsidR="00274DA5" w:rsidRPr="002C114F" w:rsidRDefault="00274DA5" w:rsidP="00274DA5">
      <w:pPr>
        <w:spacing w:after="0" w:line="240" w:lineRule="auto"/>
        <w:jc w:val="right"/>
        <w:rPr>
          <w:rFonts w:ascii="Times New Roman" w:eastAsia="Times New Roman" w:hAnsi="Times New Roman"/>
          <w:b/>
          <w:sz w:val="24"/>
          <w:szCs w:val="24"/>
          <w:lang w:eastAsia="ru-RU"/>
        </w:rPr>
      </w:pPr>
    </w:p>
    <w:p w:rsidR="00274DA5" w:rsidRPr="002C114F" w:rsidRDefault="00274DA5" w:rsidP="00274DA5">
      <w:pPr>
        <w:spacing w:after="0" w:line="240" w:lineRule="auto"/>
        <w:jc w:val="right"/>
        <w:rPr>
          <w:rFonts w:ascii="Times New Roman" w:eastAsia="Times New Roman" w:hAnsi="Times New Roman"/>
          <w:b/>
          <w:sz w:val="24"/>
          <w:szCs w:val="24"/>
          <w:lang w:eastAsia="ru-RU"/>
        </w:rPr>
      </w:pPr>
    </w:p>
    <w:p w:rsidR="00274DA5" w:rsidRPr="002C114F" w:rsidRDefault="00274DA5" w:rsidP="00274DA5">
      <w:pPr>
        <w:spacing w:after="0" w:line="240" w:lineRule="auto"/>
        <w:jc w:val="center"/>
        <w:rPr>
          <w:rFonts w:ascii="Times New Roman" w:eastAsia="Times New Roman" w:hAnsi="Times New Roman"/>
          <w:b/>
          <w:sz w:val="24"/>
          <w:szCs w:val="24"/>
          <w:lang w:eastAsia="ru-RU"/>
        </w:rPr>
      </w:pPr>
      <w:r w:rsidRPr="002C114F">
        <w:rPr>
          <w:rFonts w:ascii="Times New Roman" w:eastAsia="Times New Roman" w:hAnsi="Times New Roman"/>
          <w:b/>
          <w:sz w:val="24"/>
          <w:szCs w:val="24"/>
          <w:lang w:eastAsia="ru-RU"/>
        </w:rPr>
        <w:t>ИЗВЕЩЕНИЕ</w:t>
      </w:r>
    </w:p>
    <w:p w:rsidR="00274DA5" w:rsidRPr="002C114F" w:rsidRDefault="00274DA5" w:rsidP="00274DA5">
      <w:pPr>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о согласии сделать оферту</w:t>
      </w:r>
    </w:p>
    <w:p w:rsidR="00274DA5" w:rsidRPr="002C114F" w:rsidRDefault="00274DA5" w:rsidP="00274DA5">
      <w:pPr>
        <w:spacing w:after="0" w:line="240" w:lineRule="auto"/>
        <w:rPr>
          <w:rFonts w:ascii="Times New Roman" w:eastAsia="Times New Roman" w:hAnsi="Times New Roman"/>
          <w:sz w:val="24"/>
          <w:szCs w:val="24"/>
          <w:lang w:eastAsia="ru-RU"/>
        </w:rPr>
      </w:pPr>
    </w:p>
    <w:p w:rsidR="00274DA5" w:rsidRPr="002C114F" w:rsidRDefault="00274DA5" w:rsidP="00274DA5">
      <w:pPr>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1. Изучив условия предложения делать оферты </w:t>
      </w:r>
      <w:r w:rsidRPr="002C114F">
        <w:rPr>
          <w:rFonts w:ascii="Times New Roman" w:eastAsia="Times New Roman" w:hAnsi="Times New Roman"/>
          <w:b/>
          <w:sz w:val="24"/>
          <w:szCs w:val="24"/>
          <w:lang w:eastAsia="ru-RU"/>
        </w:rPr>
        <w:t>№</w:t>
      </w:r>
      <w:r w:rsidR="005246A1">
        <w:rPr>
          <w:rFonts w:ascii="Times New Roman" w:eastAsia="Times New Roman" w:hAnsi="Times New Roman"/>
          <w:b/>
          <w:sz w:val="24"/>
          <w:szCs w:val="24"/>
          <w:lang w:eastAsia="ru-RU"/>
        </w:rPr>
        <w:t xml:space="preserve"> </w:t>
      </w:r>
      <w:r w:rsidR="007E509E">
        <w:rPr>
          <w:rFonts w:ascii="Times New Roman" w:eastAsia="Times New Roman" w:hAnsi="Times New Roman"/>
          <w:b/>
          <w:sz w:val="24"/>
          <w:szCs w:val="24"/>
          <w:lang w:eastAsia="ru-RU"/>
        </w:rPr>
        <w:t xml:space="preserve">    </w:t>
      </w:r>
      <w:r w:rsidRPr="002C114F">
        <w:rPr>
          <w:rFonts w:ascii="Times New Roman" w:eastAsia="Times New Roman" w:hAnsi="Times New Roman"/>
          <w:b/>
          <w:sz w:val="24"/>
          <w:szCs w:val="24"/>
          <w:lang w:eastAsia="ru-RU"/>
        </w:rPr>
        <w:t>-ДО-2018,</w:t>
      </w:r>
      <w:r w:rsidRPr="002C114F">
        <w:rPr>
          <w:rFonts w:ascii="Times New Roman" w:eastAsia="Times New Roman" w:hAnsi="Times New Roman"/>
          <w:sz w:val="24"/>
          <w:szCs w:val="24"/>
          <w:lang w:eastAsia="ru-RU"/>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w:t>
      </w:r>
      <w:r w:rsidR="007E509E" w:rsidRPr="008F5B0E">
        <w:rPr>
          <w:rFonts w:ascii="Times New Roman" w:hAnsi="Times New Roman"/>
          <w:sz w:val="24"/>
          <w:szCs w:val="24"/>
        </w:rPr>
        <w:t>ООО «СОК «Атлант»</w:t>
      </w:r>
      <w:r w:rsidRPr="002C114F">
        <w:rPr>
          <w:rFonts w:ascii="Times New Roman" w:eastAsia="Times New Roman" w:hAnsi="Times New Roman"/>
          <w:sz w:val="24"/>
          <w:szCs w:val="24"/>
          <w:lang w:eastAsia="ru-RU"/>
        </w:rPr>
        <w:t xml:space="preserve"> договор подряда на </w:t>
      </w:r>
      <w:r w:rsidR="00EF0BA2">
        <w:rPr>
          <w:rFonts w:ascii="Times New Roman" w:eastAsia="Times New Roman" w:hAnsi="Times New Roman"/>
          <w:sz w:val="24"/>
          <w:szCs w:val="24"/>
          <w:lang w:eastAsia="ru-RU"/>
        </w:rPr>
        <w:t>в</w:t>
      </w:r>
      <w:r w:rsidR="00EF0BA2" w:rsidRPr="00E34AE5">
        <w:rPr>
          <w:rFonts w:ascii="Times New Roman" w:hAnsi="Times New Roman"/>
          <w:b/>
          <w:sz w:val="24"/>
          <w:szCs w:val="24"/>
        </w:rPr>
        <w:t>ыполнение комплекса работ по установке системы контроля доступа и системы  видеонаблюдения на территории ООО «СОК «Атлант» и интегрирование их в общую систему безопасности обьекта</w:t>
      </w:r>
      <w:r w:rsidRPr="002C114F">
        <w:rPr>
          <w:rFonts w:ascii="Times New Roman" w:eastAsia="Times New Roman" w:hAnsi="Times New Roman"/>
          <w:b/>
          <w:bCs/>
          <w:sz w:val="24"/>
          <w:szCs w:val="24"/>
          <w:lang w:eastAsia="ru-RU"/>
        </w:rPr>
        <w:t xml:space="preserve"> </w:t>
      </w:r>
      <w:r w:rsidRPr="002C114F">
        <w:rPr>
          <w:rFonts w:ascii="Times New Roman" w:eastAsia="Times New Roman" w:hAnsi="Times New Roman"/>
          <w:sz w:val="24"/>
          <w:szCs w:val="24"/>
          <w:lang w:eastAsia="ru-RU"/>
        </w:rPr>
        <w:t>на условиях указанного ПДО не позднее 20 дней с момента уведомления о принятии нашего предложения.</w:t>
      </w:r>
    </w:p>
    <w:p w:rsidR="00274DA5" w:rsidRPr="002C114F" w:rsidRDefault="00274DA5" w:rsidP="00274DA5">
      <w:pPr>
        <w:spacing w:after="0" w:line="240" w:lineRule="auto"/>
        <w:jc w:val="both"/>
        <w:rPr>
          <w:rFonts w:ascii="Times New Roman" w:eastAsia="Times New Roman" w:hAnsi="Times New Roman"/>
          <w:sz w:val="18"/>
          <w:szCs w:val="24"/>
          <w:lang w:eastAsia="ru-RU"/>
        </w:rPr>
      </w:pPr>
    </w:p>
    <w:p w:rsidR="00274DA5" w:rsidRPr="002C114F" w:rsidRDefault="00274DA5" w:rsidP="00274DA5">
      <w:pPr>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2. Если по каким-либо причинам мы откажемся (уклонимся) от подписания договора подряда на предложенных нами в оферте &lt;номер оферты&gt; от &lt;дата оферты&gt; условиях после получения уведомления об акцепте оферты со стороны </w:t>
      </w:r>
      <w:r w:rsidR="007E509E" w:rsidRPr="008F5B0E">
        <w:rPr>
          <w:rFonts w:ascii="Times New Roman" w:hAnsi="Times New Roman"/>
          <w:sz w:val="24"/>
          <w:szCs w:val="24"/>
        </w:rPr>
        <w:t>ООО «СОК «Атлант»</w:t>
      </w:r>
      <w:r w:rsidRPr="002C114F">
        <w:rPr>
          <w:rFonts w:ascii="Times New Roman" w:eastAsia="Times New Roman" w:hAnsi="Times New Roman"/>
          <w:sz w:val="24"/>
          <w:szCs w:val="24"/>
          <w:lang w:eastAsia="ru-RU"/>
        </w:rPr>
        <w:t xml:space="preserve">,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Признаём, что при несвоевременной или неполной уплате штрафной неустойки </w:t>
      </w:r>
      <w:r w:rsidR="007E509E" w:rsidRPr="008F5B0E">
        <w:rPr>
          <w:rFonts w:ascii="Times New Roman" w:hAnsi="Times New Roman"/>
          <w:sz w:val="24"/>
          <w:szCs w:val="24"/>
        </w:rPr>
        <w:t>ООО «СОК «Атлант»</w:t>
      </w:r>
      <w:r w:rsidRPr="002C114F">
        <w:rPr>
          <w:rFonts w:ascii="Times New Roman" w:eastAsia="Times New Roman" w:hAnsi="Times New Roman"/>
          <w:sz w:val="24"/>
          <w:szCs w:val="24"/>
          <w:lang w:eastAsia="ru-RU"/>
        </w:rPr>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274DA5" w:rsidRPr="002C114F" w:rsidRDefault="00274DA5" w:rsidP="00274DA5">
      <w:pPr>
        <w:spacing w:after="0" w:line="240" w:lineRule="auto"/>
        <w:rPr>
          <w:rFonts w:ascii="Times New Roman" w:eastAsia="Times New Roman" w:hAnsi="Times New Roman"/>
          <w:sz w:val="18"/>
          <w:szCs w:val="24"/>
          <w:lang w:eastAsia="ru-RU"/>
        </w:rPr>
      </w:pPr>
    </w:p>
    <w:p w:rsidR="00274DA5" w:rsidRPr="002C114F" w:rsidRDefault="00274DA5" w:rsidP="00274DA5">
      <w:pPr>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3. Сообщаем о себе следующее:</w:t>
      </w:r>
    </w:p>
    <w:p w:rsidR="00274DA5" w:rsidRPr="002C114F" w:rsidRDefault="00274DA5" w:rsidP="00274DA5">
      <w:pPr>
        <w:spacing w:after="0" w:line="240" w:lineRule="auto"/>
        <w:rPr>
          <w:rFonts w:ascii="Times New Roman" w:eastAsia="Times New Roman" w:hAnsi="Times New Roman"/>
          <w:sz w:val="12"/>
          <w:szCs w:val="24"/>
          <w:lang w:eastAsia="ru-RU"/>
        </w:rPr>
      </w:pPr>
    </w:p>
    <w:tbl>
      <w:tblPr>
        <w:tblW w:w="9923" w:type="dxa"/>
        <w:tblInd w:w="108" w:type="dxa"/>
        <w:tblLayout w:type="fixed"/>
        <w:tblLook w:val="0000" w:firstRow="0" w:lastRow="0" w:firstColumn="0" w:lastColumn="0" w:noHBand="0" w:noVBand="0"/>
      </w:tblPr>
      <w:tblGrid>
        <w:gridCol w:w="851"/>
        <w:gridCol w:w="1127"/>
        <w:gridCol w:w="189"/>
        <w:gridCol w:w="520"/>
        <w:gridCol w:w="567"/>
        <w:gridCol w:w="148"/>
        <w:gridCol w:w="561"/>
        <w:gridCol w:w="425"/>
        <w:gridCol w:w="479"/>
        <w:gridCol w:w="230"/>
        <w:gridCol w:w="4826"/>
      </w:tblGrid>
      <w:tr w:rsidR="00274DA5" w:rsidRPr="002C114F" w:rsidTr="002C114F">
        <w:tc>
          <w:tcPr>
            <w:tcW w:w="3254" w:type="dxa"/>
            <w:gridSpan w:val="5"/>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Наименование организации:</w:t>
            </w:r>
          </w:p>
        </w:tc>
        <w:tc>
          <w:tcPr>
            <w:tcW w:w="6669" w:type="dxa"/>
            <w:gridSpan w:val="6"/>
            <w:tcBorders>
              <w:bottom w:val="single" w:sz="4" w:space="0" w:color="000000"/>
            </w:tcBorders>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p>
        </w:tc>
      </w:tr>
      <w:tr w:rsidR="00274DA5" w:rsidRPr="002C114F" w:rsidTr="002C114F">
        <w:tc>
          <w:tcPr>
            <w:tcW w:w="2167" w:type="dxa"/>
            <w:gridSpan w:val="3"/>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Местонахождение:</w:t>
            </w:r>
          </w:p>
        </w:tc>
        <w:tc>
          <w:tcPr>
            <w:tcW w:w="7756" w:type="dxa"/>
            <w:gridSpan w:val="8"/>
            <w:tcBorders>
              <w:bottom w:val="single" w:sz="4" w:space="0" w:color="000000"/>
            </w:tcBorders>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p>
        </w:tc>
      </w:tr>
      <w:tr w:rsidR="00274DA5" w:rsidRPr="002C114F" w:rsidTr="002C114F">
        <w:tc>
          <w:tcPr>
            <w:tcW w:w="1978" w:type="dxa"/>
            <w:gridSpan w:val="2"/>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Почтовый адрес:</w:t>
            </w:r>
          </w:p>
        </w:tc>
        <w:tc>
          <w:tcPr>
            <w:tcW w:w="7945" w:type="dxa"/>
            <w:gridSpan w:val="9"/>
            <w:tcBorders>
              <w:bottom w:val="single" w:sz="4" w:space="0" w:color="000000"/>
            </w:tcBorders>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p>
        </w:tc>
      </w:tr>
      <w:tr w:rsidR="00274DA5" w:rsidRPr="002C114F" w:rsidTr="002C114F">
        <w:tc>
          <w:tcPr>
            <w:tcW w:w="4388" w:type="dxa"/>
            <w:gridSpan w:val="8"/>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Телефон, телефакс, электронный адрес:</w:t>
            </w:r>
          </w:p>
        </w:tc>
        <w:tc>
          <w:tcPr>
            <w:tcW w:w="5535" w:type="dxa"/>
            <w:gridSpan w:val="3"/>
            <w:tcBorders>
              <w:top w:val="single" w:sz="4" w:space="0" w:color="000000"/>
              <w:bottom w:val="single" w:sz="4" w:space="0" w:color="000000"/>
            </w:tcBorders>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p>
        </w:tc>
      </w:tr>
      <w:tr w:rsidR="00274DA5" w:rsidRPr="002C114F" w:rsidTr="002C114F">
        <w:tc>
          <w:tcPr>
            <w:tcW w:w="3963" w:type="dxa"/>
            <w:gridSpan w:val="7"/>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Организационно - правовая форма:</w:t>
            </w:r>
          </w:p>
        </w:tc>
        <w:tc>
          <w:tcPr>
            <w:tcW w:w="5960" w:type="dxa"/>
            <w:gridSpan w:val="4"/>
            <w:tcBorders>
              <w:bottom w:val="single" w:sz="4" w:space="0" w:color="000000"/>
            </w:tcBorders>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p>
        </w:tc>
      </w:tr>
      <w:tr w:rsidR="00274DA5" w:rsidRPr="002C114F" w:rsidTr="002C114F">
        <w:tc>
          <w:tcPr>
            <w:tcW w:w="5097" w:type="dxa"/>
            <w:gridSpan w:val="10"/>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Дата, место и орган регистрации организации:</w:t>
            </w:r>
          </w:p>
        </w:tc>
        <w:tc>
          <w:tcPr>
            <w:tcW w:w="4826" w:type="dxa"/>
            <w:tcBorders>
              <w:top w:val="single" w:sz="4" w:space="0" w:color="000000"/>
              <w:bottom w:val="single" w:sz="4" w:space="0" w:color="000000"/>
            </w:tcBorders>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p>
        </w:tc>
      </w:tr>
      <w:tr w:rsidR="00274DA5" w:rsidRPr="002C114F" w:rsidTr="002C114F">
        <w:tc>
          <w:tcPr>
            <w:tcW w:w="2687" w:type="dxa"/>
            <w:gridSpan w:val="4"/>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Банковские реквизиты:</w:t>
            </w:r>
          </w:p>
        </w:tc>
        <w:tc>
          <w:tcPr>
            <w:tcW w:w="7236" w:type="dxa"/>
            <w:gridSpan w:val="7"/>
            <w:tcBorders>
              <w:bottom w:val="single" w:sz="4" w:space="0" w:color="000000"/>
            </w:tcBorders>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p>
        </w:tc>
      </w:tr>
      <w:tr w:rsidR="002C114F" w:rsidRPr="002C114F" w:rsidTr="002C114F">
        <w:trPr>
          <w:gridAfter w:val="5"/>
          <w:wAfter w:w="6521" w:type="dxa"/>
        </w:trPr>
        <w:tc>
          <w:tcPr>
            <w:tcW w:w="851" w:type="dxa"/>
            <w:shd w:val="clear" w:color="auto" w:fill="auto"/>
          </w:tcPr>
          <w:p w:rsidR="002C114F" w:rsidRPr="002C114F" w:rsidRDefault="002C114F"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БИК</w:t>
            </w:r>
          </w:p>
        </w:tc>
        <w:tc>
          <w:tcPr>
            <w:tcW w:w="2551" w:type="dxa"/>
            <w:gridSpan w:val="5"/>
            <w:tcBorders>
              <w:bottom w:val="single" w:sz="4" w:space="0" w:color="000000"/>
            </w:tcBorders>
            <w:shd w:val="clear" w:color="auto" w:fill="auto"/>
          </w:tcPr>
          <w:p w:rsidR="002C114F" w:rsidRPr="002C114F" w:rsidRDefault="002C114F" w:rsidP="00274DA5">
            <w:pPr>
              <w:snapToGrid w:val="0"/>
              <w:spacing w:after="0" w:line="240" w:lineRule="auto"/>
              <w:rPr>
                <w:rFonts w:ascii="Times New Roman" w:eastAsia="Times New Roman" w:hAnsi="Times New Roman"/>
                <w:sz w:val="24"/>
                <w:szCs w:val="24"/>
                <w:lang w:eastAsia="ru-RU"/>
              </w:rPr>
            </w:pPr>
          </w:p>
        </w:tc>
      </w:tr>
      <w:tr w:rsidR="002C114F" w:rsidRPr="002C114F" w:rsidTr="002C114F">
        <w:trPr>
          <w:gridAfter w:val="5"/>
          <w:wAfter w:w="6521" w:type="dxa"/>
        </w:trPr>
        <w:tc>
          <w:tcPr>
            <w:tcW w:w="851" w:type="dxa"/>
            <w:shd w:val="clear" w:color="auto" w:fill="auto"/>
          </w:tcPr>
          <w:p w:rsidR="002C114F" w:rsidRPr="002C114F" w:rsidRDefault="002C114F"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ИНН</w:t>
            </w:r>
          </w:p>
        </w:tc>
        <w:tc>
          <w:tcPr>
            <w:tcW w:w="2551" w:type="dxa"/>
            <w:gridSpan w:val="5"/>
            <w:tcBorders>
              <w:bottom w:val="single" w:sz="4" w:space="0" w:color="000000"/>
            </w:tcBorders>
            <w:shd w:val="clear" w:color="auto" w:fill="auto"/>
          </w:tcPr>
          <w:p w:rsidR="002C114F" w:rsidRPr="002C114F" w:rsidRDefault="002C114F" w:rsidP="00274DA5">
            <w:pPr>
              <w:snapToGrid w:val="0"/>
              <w:spacing w:after="0" w:line="240" w:lineRule="auto"/>
              <w:rPr>
                <w:rFonts w:ascii="Times New Roman" w:eastAsia="Times New Roman" w:hAnsi="Times New Roman"/>
                <w:sz w:val="24"/>
                <w:szCs w:val="24"/>
                <w:lang w:eastAsia="ru-RU"/>
              </w:rPr>
            </w:pPr>
          </w:p>
        </w:tc>
      </w:tr>
      <w:tr w:rsidR="00274DA5" w:rsidRPr="002C114F" w:rsidTr="002C114F">
        <w:tc>
          <w:tcPr>
            <w:tcW w:w="4867" w:type="dxa"/>
            <w:gridSpan w:val="9"/>
            <w:shd w:val="clear" w:color="auto" w:fill="auto"/>
          </w:tcPr>
          <w:p w:rsidR="00274DA5" w:rsidRPr="002C114F" w:rsidRDefault="00274DA5" w:rsidP="00274DA5">
            <w:pPr>
              <w:snapToGrid w:val="0"/>
              <w:spacing w:after="0" w:line="240" w:lineRule="auto"/>
              <w:rPr>
                <w:rFonts w:ascii="Times New Roman" w:eastAsia="Times New Roman" w:hAnsi="Times New Roman"/>
                <w:sz w:val="18"/>
                <w:szCs w:val="24"/>
                <w:lang w:eastAsia="ru-RU"/>
              </w:rPr>
            </w:pPr>
          </w:p>
        </w:tc>
        <w:tc>
          <w:tcPr>
            <w:tcW w:w="5056" w:type="dxa"/>
            <w:gridSpan w:val="2"/>
            <w:shd w:val="clear" w:color="auto" w:fill="auto"/>
          </w:tcPr>
          <w:p w:rsidR="00274DA5" w:rsidRPr="002C114F" w:rsidRDefault="00274DA5" w:rsidP="00274DA5">
            <w:pPr>
              <w:snapToGrid w:val="0"/>
              <w:spacing w:after="0" w:line="240" w:lineRule="auto"/>
              <w:rPr>
                <w:rFonts w:ascii="Times New Roman" w:eastAsia="Times New Roman" w:hAnsi="Times New Roman"/>
                <w:sz w:val="18"/>
                <w:szCs w:val="24"/>
                <w:lang w:eastAsia="ru-RU"/>
              </w:rPr>
            </w:pPr>
          </w:p>
        </w:tc>
      </w:tr>
      <w:tr w:rsidR="00274DA5" w:rsidRPr="002C114F" w:rsidTr="002C114F">
        <w:tc>
          <w:tcPr>
            <w:tcW w:w="9923" w:type="dxa"/>
            <w:gridSpan w:val="11"/>
            <w:shd w:val="clear" w:color="auto" w:fill="auto"/>
          </w:tcPr>
          <w:p w:rsidR="00274DA5" w:rsidRPr="002C114F" w:rsidRDefault="00274DA5" w:rsidP="00274DA5">
            <w:pPr>
              <w:snapToGrid w:val="0"/>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Фамилии лиц, уполномоченных действовать от имени организации с правом подписи </w:t>
            </w:r>
          </w:p>
        </w:tc>
      </w:tr>
      <w:tr w:rsidR="00274DA5" w:rsidRPr="002C114F" w:rsidTr="002C114F">
        <w:tc>
          <w:tcPr>
            <w:tcW w:w="4388" w:type="dxa"/>
            <w:gridSpan w:val="8"/>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юридических и банковских документов</w:t>
            </w:r>
          </w:p>
        </w:tc>
        <w:tc>
          <w:tcPr>
            <w:tcW w:w="5535" w:type="dxa"/>
            <w:gridSpan w:val="3"/>
            <w:tcBorders>
              <w:bottom w:val="single" w:sz="4" w:space="0" w:color="000000"/>
            </w:tcBorders>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p>
        </w:tc>
      </w:tr>
      <w:tr w:rsidR="00274DA5" w:rsidRPr="002C114F" w:rsidTr="002C114F">
        <w:tc>
          <w:tcPr>
            <w:tcW w:w="9923" w:type="dxa"/>
            <w:gridSpan w:val="11"/>
            <w:tcBorders>
              <w:bottom w:val="single" w:sz="4" w:space="0" w:color="000000"/>
            </w:tcBorders>
            <w:shd w:val="clear" w:color="auto" w:fill="auto"/>
          </w:tcPr>
          <w:p w:rsidR="00274DA5" w:rsidRPr="002C114F" w:rsidRDefault="00274DA5" w:rsidP="00274DA5">
            <w:pPr>
              <w:snapToGrid w:val="0"/>
              <w:spacing w:after="0" w:line="240" w:lineRule="auto"/>
              <w:rPr>
                <w:rFonts w:ascii="Times New Roman" w:eastAsia="Times New Roman" w:hAnsi="Times New Roman"/>
                <w:sz w:val="24"/>
                <w:szCs w:val="24"/>
                <w:lang w:eastAsia="ru-RU"/>
              </w:rPr>
            </w:pPr>
          </w:p>
        </w:tc>
      </w:tr>
    </w:tbl>
    <w:p w:rsidR="00274DA5" w:rsidRPr="002C114F" w:rsidRDefault="00274DA5" w:rsidP="00274DA5">
      <w:pPr>
        <w:spacing w:after="0" w:line="240" w:lineRule="auto"/>
        <w:rPr>
          <w:rFonts w:ascii="Times New Roman" w:eastAsia="Times New Roman" w:hAnsi="Times New Roman"/>
          <w:szCs w:val="24"/>
          <w:lang w:eastAsia="ru-RU"/>
        </w:rPr>
      </w:pPr>
    </w:p>
    <w:p w:rsidR="00274DA5" w:rsidRPr="002C114F" w:rsidRDefault="00274DA5" w:rsidP="00274DA5">
      <w:pPr>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4. Мы признаем право </w:t>
      </w:r>
      <w:r w:rsidR="007E509E" w:rsidRPr="008F5B0E">
        <w:rPr>
          <w:rFonts w:ascii="Times New Roman" w:hAnsi="Times New Roman"/>
          <w:sz w:val="24"/>
          <w:szCs w:val="24"/>
        </w:rPr>
        <w:t>ООО «СОК «Атлант»</w:t>
      </w:r>
      <w:r w:rsidR="007E509E">
        <w:rPr>
          <w:rFonts w:ascii="Times New Roman" w:hAnsi="Times New Roman"/>
          <w:sz w:val="24"/>
          <w:szCs w:val="24"/>
        </w:rPr>
        <w:t xml:space="preserve"> </w:t>
      </w:r>
      <w:r w:rsidRPr="002C114F">
        <w:rPr>
          <w:rFonts w:ascii="Times New Roman" w:eastAsia="Times New Roman" w:hAnsi="Times New Roman"/>
          <w:sz w:val="24"/>
          <w:szCs w:val="24"/>
          <w:lang w:eastAsia="ru-RU"/>
        </w:rPr>
        <w:t xml:space="preserve">не акцептовать ни одну из оферт, и в этом случае мы не будем иметь претензий к комиссии и </w:t>
      </w:r>
      <w:r w:rsidR="007E509E" w:rsidRPr="008F5B0E">
        <w:rPr>
          <w:rFonts w:ascii="Times New Roman" w:hAnsi="Times New Roman"/>
          <w:sz w:val="24"/>
          <w:szCs w:val="24"/>
        </w:rPr>
        <w:t>ООО «СОК «Атлант»</w:t>
      </w:r>
      <w:r w:rsidRPr="002C114F">
        <w:rPr>
          <w:rFonts w:ascii="Times New Roman" w:eastAsia="Times New Roman" w:hAnsi="Times New Roman"/>
          <w:sz w:val="24"/>
          <w:szCs w:val="24"/>
          <w:lang w:eastAsia="ru-RU"/>
        </w:rPr>
        <w:t>.</w:t>
      </w:r>
    </w:p>
    <w:p w:rsidR="002C114F" w:rsidRPr="002C114F" w:rsidRDefault="002C114F" w:rsidP="00274DA5">
      <w:pPr>
        <w:spacing w:after="0" w:line="240" w:lineRule="auto"/>
        <w:jc w:val="both"/>
        <w:rPr>
          <w:rFonts w:ascii="Times New Roman" w:eastAsia="Times New Roman" w:hAnsi="Times New Roman"/>
          <w:sz w:val="18"/>
          <w:szCs w:val="24"/>
          <w:lang w:eastAsia="ru-RU"/>
        </w:rPr>
      </w:pPr>
    </w:p>
    <w:p w:rsidR="00274DA5" w:rsidRPr="002C114F" w:rsidRDefault="00274DA5" w:rsidP="00274DA5">
      <w:pPr>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274DA5" w:rsidRPr="002C114F" w:rsidRDefault="00274DA5" w:rsidP="00274DA5">
      <w:pPr>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w:t>
      </w:r>
    </w:p>
    <w:p w:rsidR="00274DA5" w:rsidRPr="002C114F" w:rsidRDefault="00274DA5" w:rsidP="00274DA5">
      <w:pPr>
        <w:spacing w:after="0" w:line="240" w:lineRule="auto"/>
        <w:rPr>
          <w:rFonts w:ascii="Times New Roman" w:eastAsia="Times New Roman" w:hAnsi="Times New Roman"/>
          <w:sz w:val="24"/>
          <w:szCs w:val="24"/>
          <w:lang w:eastAsia="ru-RU"/>
        </w:rPr>
      </w:pPr>
    </w:p>
    <w:p w:rsidR="00274DA5" w:rsidRPr="002C114F" w:rsidRDefault="00274DA5" w:rsidP="00274DA5">
      <w:pPr>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Руководитель            ________________</w:t>
      </w:r>
      <w:r w:rsidRPr="002C114F">
        <w:rPr>
          <w:rFonts w:ascii="Times New Roman" w:eastAsia="Times New Roman" w:hAnsi="Times New Roman"/>
          <w:sz w:val="24"/>
          <w:szCs w:val="24"/>
          <w:lang w:eastAsia="ru-RU"/>
        </w:rPr>
        <w:tab/>
        <w:t xml:space="preserve"> /Фамилия И.О./</w:t>
      </w:r>
    </w:p>
    <w:p w:rsidR="00274DA5" w:rsidRPr="002C114F" w:rsidRDefault="00274DA5" w:rsidP="00274DA5">
      <w:pPr>
        <w:spacing w:after="0" w:line="240" w:lineRule="auto"/>
        <w:rPr>
          <w:rFonts w:ascii="Times New Roman" w:eastAsia="Times New Roman" w:hAnsi="Times New Roman"/>
          <w:sz w:val="18"/>
          <w:szCs w:val="24"/>
          <w:lang w:eastAsia="ru-RU"/>
        </w:rPr>
      </w:pPr>
      <w:r w:rsidRPr="002C114F">
        <w:rPr>
          <w:rFonts w:ascii="Times New Roman" w:eastAsia="Times New Roman" w:hAnsi="Times New Roman"/>
          <w:sz w:val="18"/>
          <w:szCs w:val="24"/>
          <w:lang w:eastAsia="ru-RU"/>
        </w:rPr>
        <w:tab/>
      </w:r>
      <w:r w:rsidRPr="002C114F">
        <w:rPr>
          <w:rFonts w:ascii="Times New Roman" w:eastAsia="Times New Roman" w:hAnsi="Times New Roman"/>
          <w:sz w:val="18"/>
          <w:szCs w:val="24"/>
          <w:lang w:eastAsia="ru-RU"/>
        </w:rPr>
        <w:tab/>
      </w:r>
      <w:r w:rsidRPr="002C114F">
        <w:rPr>
          <w:rFonts w:ascii="Times New Roman" w:eastAsia="Times New Roman" w:hAnsi="Times New Roman"/>
          <w:sz w:val="18"/>
          <w:szCs w:val="24"/>
          <w:lang w:eastAsia="ru-RU"/>
        </w:rPr>
        <w:tab/>
        <w:t xml:space="preserve">       </w:t>
      </w:r>
      <w:r w:rsidR="002C114F">
        <w:rPr>
          <w:rFonts w:ascii="Times New Roman" w:eastAsia="Times New Roman" w:hAnsi="Times New Roman"/>
          <w:sz w:val="18"/>
          <w:szCs w:val="24"/>
          <w:lang w:eastAsia="ru-RU"/>
        </w:rPr>
        <w:t xml:space="preserve">   </w:t>
      </w:r>
      <w:r w:rsidRPr="002C114F">
        <w:rPr>
          <w:rFonts w:ascii="Times New Roman" w:eastAsia="Times New Roman" w:hAnsi="Times New Roman"/>
          <w:sz w:val="18"/>
          <w:szCs w:val="24"/>
          <w:lang w:eastAsia="ru-RU"/>
        </w:rPr>
        <w:t>(подпись)</w:t>
      </w:r>
    </w:p>
    <w:p w:rsidR="00274DA5" w:rsidRPr="002C114F" w:rsidRDefault="00274DA5" w:rsidP="00274DA5">
      <w:pPr>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Главный бухгалтер</w:t>
      </w:r>
      <w:r w:rsidRPr="002C114F">
        <w:rPr>
          <w:rFonts w:ascii="Times New Roman" w:eastAsia="Times New Roman" w:hAnsi="Times New Roman"/>
          <w:sz w:val="24"/>
          <w:szCs w:val="24"/>
          <w:lang w:eastAsia="ru-RU"/>
        </w:rPr>
        <w:tab/>
        <w:t>________________</w:t>
      </w:r>
      <w:r w:rsidRPr="002C114F">
        <w:rPr>
          <w:rFonts w:ascii="Times New Roman" w:eastAsia="Times New Roman" w:hAnsi="Times New Roman"/>
          <w:sz w:val="24"/>
          <w:szCs w:val="24"/>
          <w:lang w:eastAsia="ru-RU"/>
        </w:rPr>
        <w:tab/>
        <w:t>/Фамилия И.О./</w:t>
      </w:r>
    </w:p>
    <w:p w:rsidR="00274DA5" w:rsidRPr="002C114F" w:rsidRDefault="00274DA5" w:rsidP="00274DA5">
      <w:pPr>
        <w:spacing w:after="0" w:line="240" w:lineRule="auto"/>
        <w:ind w:left="1416" w:firstLine="708"/>
        <w:rPr>
          <w:rFonts w:ascii="Times New Roman" w:eastAsia="Times New Roman" w:hAnsi="Times New Roman"/>
          <w:sz w:val="18"/>
          <w:szCs w:val="24"/>
          <w:lang w:eastAsia="ru-RU"/>
        </w:rPr>
        <w:sectPr w:rsidR="00274DA5" w:rsidRPr="002C114F" w:rsidSect="0079516D">
          <w:footerReference w:type="even" r:id="rId11"/>
          <w:footerReference w:type="default" r:id="rId12"/>
          <w:type w:val="continuous"/>
          <w:pgSz w:w="11906" w:h="16838"/>
          <w:pgMar w:top="1134" w:right="567" w:bottom="1134" w:left="1134" w:header="720" w:footer="851" w:gutter="0"/>
          <w:cols w:space="720"/>
          <w:docGrid w:linePitch="360"/>
        </w:sectPr>
      </w:pPr>
      <w:r w:rsidRPr="002C114F">
        <w:rPr>
          <w:rFonts w:ascii="Times New Roman" w:eastAsia="Times New Roman" w:hAnsi="Times New Roman"/>
          <w:sz w:val="18"/>
          <w:szCs w:val="24"/>
          <w:lang w:eastAsia="ru-RU"/>
        </w:rPr>
        <w:t xml:space="preserve">      </w:t>
      </w:r>
      <w:r w:rsidR="002C114F">
        <w:rPr>
          <w:rFonts w:ascii="Times New Roman" w:eastAsia="Times New Roman" w:hAnsi="Times New Roman"/>
          <w:sz w:val="18"/>
          <w:szCs w:val="24"/>
          <w:lang w:eastAsia="ru-RU"/>
        </w:rPr>
        <w:t xml:space="preserve">   </w:t>
      </w:r>
      <w:r w:rsidRPr="002C114F">
        <w:rPr>
          <w:rFonts w:ascii="Times New Roman" w:eastAsia="Times New Roman" w:hAnsi="Times New Roman"/>
          <w:sz w:val="18"/>
          <w:szCs w:val="24"/>
          <w:lang w:eastAsia="ru-RU"/>
        </w:rPr>
        <w:t xml:space="preserve"> (подпись)</w:t>
      </w:r>
    </w:p>
    <w:p w:rsidR="00274DA5" w:rsidRPr="002C114F" w:rsidRDefault="00274DA5" w:rsidP="00274DA5">
      <w:pPr>
        <w:spacing w:after="0" w:line="240" w:lineRule="auto"/>
        <w:jc w:val="right"/>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lastRenderedPageBreak/>
        <w:t>Форма 2 «Предложение о заключении договора»</w:t>
      </w:r>
    </w:p>
    <w:p w:rsidR="00274DA5" w:rsidRPr="002C114F" w:rsidRDefault="00F02871" w:rsidP="002C11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pict>
          <v:shapetype id="_x0000_t202" coordsize="21600,21600" o:spt="202" path="m,l,21600r21600,l21600,xe">
            <v:stroke joinstyle="miter"/>
            <v:path gradientshapeok="t" o:connecttype="rect"/>
          </v:shapetype>
          <v:shape id="_x0000_s1026" type="#_x0000_t202" style="position:absolute;left:0;text-align:left;margin-left:9pt;margin-top:18.55pt;width:97.25pt;height:70.25pt;z-index:251657728;mso-wrap-distance-left:9.05pt;mso-wrap-distance-right:9.05pt" stroked="f">
            <v:fill opacity="0" color2="black"/>
            <v:textbox inset="0,0,0,0">
              <w:txbxContent>
                <w:p w:rsidR="00274DA5" w:rsidRPr="002C114F" w:rsidRDefault="00274DA5" w:rsidP="00274DA5">
                  <w:pPr>
                    <w:rPr>
                      <w:rFonts w:ascii="Times New Roman" w:hAnsi="Times New Roman"/>
                      <w:sz w:val="24"/>
                    </w:rPr>
                  </w:pPr>
                  <w:r w:rsidRPr="002C114F">
                    <w:rPr>
                      <w:rFonts w:ascii="Times New Roman" w:hAnsi="Times New Roman"/>
                      <w:sz w:val="24"/>
                    </w:rPr>
                    <w:t>НА БЛАНКЕ</w:t>
                  </w:r>
                </w:p>
                <w:p w:rsidR="00274DA5" w:rsidRPr="002C114F" w:rsidRDefault="00274DA5" w:rsidP="00274DA5">
                  <w:pPr>
                    <w:rPr>
                      <w:rFonts w:ascii="Times New Roman" w:hAnsi="Times New Roman"/>
                      <w:sz w:val="24"/>
                    </w:rPr>
                  </w:pPr>
                </w:p>
                <w:p w:rsidR="00274DA5" w:rsidRPr="002C114F" w:rsidRDefault="00274DA5" w:rsidP="00274DA5">
                  <w:pPr>
                    <w:rPr>
                      <w:rFonts w:ascii="Times New Roman" w:hAnsi="Times New Roman"/>
                      <w:sz w:val="24"/>
                    </w:rPr>
                  </w:pPr>
                  <w:r w:rsidRPr="002C114F">
                    <w:rPr>
                      <w:rFonts w:ascii="Times New Roman" w:hAnsi="Times New Roman"/>
                      <w:sz w:val="24"/>
                    </w:rPr>
                    <w:t>Исх. номер</w:t>
                  </w:r>
                </w:p>
                <w:p w:rsidR="00274DA5" w:rsidRDefault="00274DA5" w:rsidP="00274DA5">
                  <w:r>
                    <w:t>Дата</w:t>
                  </w:r>
                </w:p>
              </w:txbxContent>
            </v:textbox>
          </v:shape>
        </w:pict>
      </w:r>
    </w:p>
    <w:p w:rsidR="00274DA5" w:rsidRPr="002C114F" w:rsidRDefault="007E509E" w:rsidP="00274DA5">
      <w:pPr>
        <w:spacing w:after="0" w:line="240" w:lineRule="auto"/>
        <w:ind w:left="5670"/>
        <w:rPr>
          <w:rFonts w:ascii="Times New Roman" w:eastAsia="Times New Roman" w:hAnsi="Times New Roman"/>
          <w:sz w:val="24"/>
          <w:szCs w:val="24"/>
          <w:lang w:eastAsia="ru-RU"/>
        </w:rPr>
      </w:pPr>
      <w:r w:rsidRPr="008F5B0E">
        <w:rPr>
          <w:rFonts w:ascii="Times New Roman" w:hAnsi="Times New Roman"/>
          <w:sz w:val="24"/>
          <w:szCs w:val="24"/>
        </w:rPr>
        <w:t>ООО «СОК «Атлант»</w:t>
      </w:r>
    </w:p>
    <w:p w:rsidR="00274DA5" w:rsidRPr="002C114F" w:rsidRDefault="00274DA5" w:rsidP="00274DA5">
      <w:pPr>
        <w:spacing w:after="0" w:line="240" w:lineRule="auto"/>
        <w:ind w:left="5670"/>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Адрес: 150023, г. Ярославль, </w:t>
      </w:r>
      <w:r w:rsidR="007E509E">
        <w:rPr>
          <w:rFonts w:ascii="Times New Roman" w:eastAsia="Times New Roman" w:hAnsi="Times New Roman"/>
          <w:sz w:val="24"/>
          <w:szCs w:val="24"/>
          <w:lang w:eastAsia="ru-RU"/>
        </w:rPr>
        <w:t>ул.Павлова, д.2</w:t>
      </w:r>
    </w:p>
    <w:p w:rsidR="00274DA5" w:rsidRPr="002C114F" w:rsidRDefault="00274DA5" w:rsidP="00274DA5">
      <w:pPr>
        <w:spacing w:after="0" w:line="240" w:lineRule="auto"/>
        <w:ind w:left="5670"/>
        <w:rPr>
          <w:rFonts w:ascii="Times New Roman" w:eastAsia="Times New Roman" w:hAnsi="Times New Roman"/>
          <w:sz w:val="24"/>
          <w:szCs w:val="24"/>
          <w:lang w:eastAsia="ru-RU"/>
        </w:rPr>
      </w:pPr>
    </w:p>
    <w:p w:rsidR="00274DA5" w:rsidRPr="002C114F" w:rsidRDefault="00274DA5" w:rsidP="00274DA5">
      <w:pPr>
        <w:spacing w:after="0" w:line="240" w:lineRule="auto"/>
        <w:ind w:left="5670"/>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от ____________________________</w:t>
      </w:r>
      <w:r w:rsidR="002C114F">
        <w:rPr>
          <w:rFonts w:ascii="Times New Roman" w:eastAsia="Times New Roman" w:hAnsi="Times New Roman"/>
          <w:sz w:val="24"/>
          <w:szCs w:val="24"/>
          <w:lang w:eastAsia="ru-RU"/>
        </w:rPr>
        <w:t>_</w:t>
      </w:r>
    </w:p>
    <w:p w:rsidR="00274DA5" w:rsidRPr="002C114F" w:rsidRDefault="00274DA5" w:rsidP="00274DA5">
      <w:pPr>
        <w:spacing w:after="0" w:line="240" w:lineRule="auto"/>
        <w:ind w:left="5670"/>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 </w:t>
      </w:r>
      <w:r w:rsidR="002C114F">
        <w:rPr>
          <w:rFonts w:ascii="Times New Roman" w:eastAsia="Times New Roman" w:hAnsi="Times New Roman"/>
          <w:sz w:val="24"/>
          <w:szCs w:val="24"/>
          <w:lang w:eastAsia="ru-RU"/>
        </w:rPr>
        <w:t xml:space="preserve">    </w:t>
      </w:r>
      <w:r w:rsidRPr="002C114F">
        <w:rPr>
          <w:rFonts w:ascii="Times New Roman" w:eastAsia="Times New Roman" w:hAnsi="Times New Roman"/>
          <w:sz w:val="24"/>
          <w:szCs w:val="24"/>
          <w:lang w:eastAsia="ru-RU"/>
        </w:rPr>
        <w:t>_____________________________</w:t>
      </w:r>
    </w:p>
    <w:p w:rsidR="00274DA5" w:rsidRPr="002C114F" w:rsidRDefault="00274DA5" w:rsidP="00274DA5">
      <w:pPr>
        <w:spacing w:after="0" w:line="240" w:lineRule="auto"/>
        <w:jc w:val="center"/>
        <w:rPr>
          <w:rFonts w:ascii="Times New Roman" w:eastAsia="Times New Roman" w:hAnsi="Times New Roman"/>
          <w:sz w:val="24"/>
          <w:szCs w:val="24"/>
          <w:lang w:eastAsia="ru-RU"/>
        </w:rPr>
      </w:pPr>
    </w:p>
    <w:p w:rsidR="00274DA5" w:rsidRPr="002C114F" w:rsidRDefault="00274DA5" w:rsidP="00274DA5">
      <w:pPr>
        <w:spacing w:after="0" w:line="240" w:lineRule="auto"/>
        <w:jc w:val="center"/>
        <w:rPr>
          <w:rFonts w:ascii="Times New Roman" w:eastAsia="Times New Roman" w:hAnsi="Times New Roman"/>
          <w:b/>
          <w:sz w:val="24"/>
          <w:szCs w:val="24"/>
          <w:lang w:eastAsia="ru-RU"/>
        </w:rPr>
      </w:pPr>
      <w:r w:rsidRPr="002C114F">
        <w:rPr>
          <w:rFonts w:ascii="Times New Roman" w:eastAsia="Times New Roman" w:hAnsi="Times New Roman"/>
          <w:b/>
          <w:sz w:val="24"/>
          <w:szCs w:val="24"/>
          <w:lang w:eastAsia="ru-RU"/>
        </w:rPr>
        <w:t>ПРЕДЛОЖЕНИЕ О ЗАКЛЮЧЕНИИ ДОГОВОРА*</w:t>
      </w:r>
    </w:p>
    <w:p w:rsidR="00274DA5" w:rsidRPr="002C114F" w:rsidRDefault="00274DA5" w:rsidP="00274DA5">
      <w:pPr>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(безотзывная оферта)</w:t>
      </w:r>
    </w:p>
    <w:p w:rsidR="00274DA5" w:rsidRPr="002C114F" w:rsidRDefault="00274DA5" w:rsidP="00274DA5">
      <w:pPr>
        <w:spacing w:after="0" w:line="240" w:lineRule="auto"/>
        <w:jc w:val="center"/>
        <w:rPr>
          <w:rFonts w:ascii="Times New Roman" w:eastAsia="Times New Roman" w:hAnsi="Times New Roman"/>
          <w:sz w:val="24"/>
          <w:szCs w:val="24"/>
          <w:lang w:eastAsia="ru-RU"/>
        </w:rPr>
      </w:pPr>
    </w:p>
    <w:p w:rsidR="00274DA5" w:rsidRPr="002C114F" w:rsidRDefault="00274DA5" w:rsidP="002C114F">
      <w:pPr>
        <w:spacing w:after="0" w:line="240" w:lineRule="auto"/>
        <w:ind w:left="5400"/>
        <w:jc w:val="right"/>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«____» __________________ 2018 г.</w:t>
      </w:r>
    </w:p>
    <w:p w:rsidR="00274DA5" w:rsidRPr="002C114F" w:rsidRDefault="00274DA5" w:rsidP="00274DA5">
      <w:pPr>
        <w:spacing w:after="0" w:line="240" w:lineRule="auto"/>
        <w:ind w:left="6120"/>
        <w:jc w:val="both"/>
        <w:rPr>
          <w:rFonts w:ascii="Times New Roman" w:eastAsia="Times New Roman" w:hAnsi="Times New Roman"/>
          <w:sz w:val="24"/>
          <w:szCs w:val="24"/>
          <w:lang w:eastAsia="ru-RU"/>
        </w:rPr>
      </w:pPr>
    </w:p>
    <w:p w:rsidR="00274DA5" w:rsidRPr="00EF0BA2" w:rsidRDefault="00274DA5" w:rsidP="00610A7B">
      <w:pPr>
        <w:spacing w:after="60" w:line="240" w:lineRule="auto"/>
        <w:jc w:val="both"/>
        <w:rPr>
          <w:rFonts w:ascii="Times New Roman" w:eastAsia="Times New Roman" w:hAnsi="Times New Roman"/>
          <w:sz w:val="24"/>
          <w:szCs w:val="24"/>
          <w:lang w:eastAsia="ru-RU"/>
        </w:rPr>
      </w:pPr>
      <w:r w:rsidRPr="00EF0BA2">
        <w:rPr>
          <w:rFonts w:ascii="Times New Roman" w:eastAsia="Times New Roman" w:hAnsi="Times New Roman"/>
          <w:sz w:val="24"/>
          <w:szCs w:val="24"/>
          <w:lang w:eastAsia="ru-RU"/>
        </w:rPr>
        <w:t xml:space="preserve">___________________________________________________ направляет настоящую оферту </w:t>
      </w:r>
      <w:r w:rsidR="007E509E" w:rsidRPr="00EF0BA2">
        <w:rPr>
          <w:rFonts w:ascii="Times New Roman" w:hAnsi="Times New Roman"/>
          <w:sz w:val="24"/>
          <w:szCs w:val="24"/>
        </w:rPr>
        <w:t>ООО «СОК «Атлант»</w:t>
      </w:r>
      <w:r w:rsidRPr="00EF0BA2">
        <w:rPr>
          <w:rFonts w:ascii="Times New Roman" w:eastAsia="Times New Roman" w:hAnsi="Times New Roman"/>
          <w:sz w:val="24"/>
          <w:szCs w:val="24"/>
          <w:lang w:eastAsia="ru-RU"/>
        </w:rPr>
        <w:t xml:space="preserve"> с целью заключения договора подряда на </w:t>
      </w:r>
      <w:r w:rsidR="00EF0BA2" w:rsidRPr="00EF0BA2">
        <w:rPr>
          <w:rFonts w:ascii="Times New Roman" w:eastAsia="Times New Roman" w:hAnsi="Times New Roman"/>
          <w:sz w:val="24"/>
          <w:szCs w:val="24"/>
          <w:lang w:eastAsia="ru-RU"/>
        </w:rPr>
        <w:t>в</w:t>
      </w:r>
      <w:r w:rsidR="00EF0BA2" w:rsidRPr="00EF0BA2">
        <w:rPr>
          <w:rFonts w:ascii="Times New Roman" w:hAnsi="Times New Roman"/>
          <w:sz w:val="24"/>
          <w:szCs w:val="24"/>
        </w:rPr>
        <w:t>ыполнение комплекса работ по установке системы контроля доступа и системы  видеонаблюдения на территории ООО «СОК «Атлант» и интегрирование их в общую систему безопасности обьекта</w:t>
      </w:r>
      <w:r w:rsidRPr="00EF0BA2">
        <w:rPr>
          <w:rFonts w:ascii="Times New Roman" w:eastAsia="Times New Roman" w:hAnsi="Times New Roman"/>
          <w:sz w:val="24"/>
          <w:szCs w:val="24"/>
          <w:lang w:eastAsia="ru-RU"/>
        </w:rPr>
        <w:t xml:space="preserve"> на следующих условиях:</w:t>
      </w:r>
    </w:p>
    <w:tbl>
      <w:tblPr>
        <w:tblW w:w="0" w:type="auto"/>
        <w:tblInd w:w="108" w:type="dxa"/>
        <w:tblLayout w:type="fixed"/>
        <w:tblLook w:val="0000" w:firstRow="0" w:lastRow="0" w:firstColumn="0" w:lastColumn="0" w:noHBand="0" w:noVBand="0"/>
      </w:tblPr>
      <w:tblGrid>
        <w:gridCol w:w="3691"/>
        <w:gridCol w:w="6515"/>
      </w:tblGrid>
      <w:tr w:rsidR="00274DA5" w:rsidRPr="002C114F" w:rsidTr="00EF1F65">
        <w:trPr>
          <w:trHeight w:val="561"/>
        </w:trPr>
        <w:tc>
          <w:tcPr>
            <w:tcW w:w="3691" w:type="dxa"/>
            <w:tcBorders>
              <w:top w:val="single" w:sz="4" w:space="0" w:color="000000"/>
              <w:left w:val="single" w:sz="4" w:space="0" w:color="000000"/>
              <w:bottom w:val="single" w:sz="4" w:space="0" w:color="000000"/>
            </w:tcBorders>
            <w:shd w:val="clear" w:color="auto" w:fill="auto"/>
            <w:vAlign w:val="center"/>
          </w:tcPr>
          <w:p w:rsidR="00274DA5" w:rsidRPr="002C114F" w:rsidRDefault="00274DA5" w:rsidP="00274DA5">
            <w:pPr>
              <w:tabs>
                <w:tab w:val="left" w:pos="3240"/>
              </w:tabs>
              <w:snapToGrid w:val="0"/>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Наименование предмета оферты:</w:t>
            </w:r>
          </w:p>
        </w:tc>
        <w:tc>
          <w:tcPr>
            <w:tcW w:w="6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DA5" w:rsidRPr="00ED6191" w:rsidRDefault="00ED6191" w:rsidP="00ED6191">
            <w:pPr>
              <w:snapToGrid w:val="0"/>
              <w:spacing w:after="60" w:line="240" w:lineRule="auto"/>
              <w:jc w:val="both"/>
              <w:rPr>
                <w:rFonts w:ascii="Times New Roman" w:eastAsia="Times New Roman" w:hAnsi="Times New Roman"/>
                <w:sz w:val="24"/>
                <w:szCs w:val="24"/>
                <w:lang w:eastAsia="ru-RU"/>
              </w:rPr>
            </w:pPr>
            <w:r w:rsidRPr="00ED6191">
              <w:rPr>
                <w:rFonts w:ascii="Times New Roman" w:eastAsia="Times New Roman" w:hAnsi="Times New Roman"/>
                <w:sz w:val="24"/>
                <w:szCs w:val="24"/>
                <w:lang w:eastAsia="ru-RU"/>
              </w:rPr>
              <w:t>В</w:t>
            </w:r>
            <w:r w:rsidRPr="00ED6191">
              <w:rPr>
                <w:rFonts w:ascii="Times New Roman" w:hAnsi="Times New Roman"/>
                <w:sz w:val="24"/>
                <w:szCs w:val="24"/>
              </w:rPr>
              <w:t>ыполнение комплекса работ по установке системы контроля доступа и системы  видеонаблюдения на территории ООО «СОК «Атлант» и интегрирование их в общую систему безопасности обьекта</w:t>
            </w:r>
          </w:p>
        </w:tc>
      </w:tr>
      <w:tr w:rsidR="00274DA5" w:rsidRPr="002C114F" w:rsidTr="00EF1F65">
        <w:trPr>
          <w:trHeight w:val="839"/>
        </w:trPr>
        <w:tc>
          <w:tcPr>
            <w:tcW w:w="3691" w:type="dxa"/>
            <w:tcBorders>
              <w:left w:val="single" w:sz="4" w:space="0" w:color="000000"/>
              <w:bottom w:val="single" w:sz="4" w:space="0" w:color="000000"/>
            </w:tcBorders>
            <w:shd w:val="clear" w:color="auto" w:fill="auto"/>
            <w:vAlign w:val="center"/>
          </w:tcPr>
          <w:p w:rsidR="00274DA5" w:rsidRPr="002C114F" w:rsidRDefault="00274DA5" w:rsidP="00274DA5">
            <w:pPr>
              <w:tabs>
                <w:tab w:val="left" w:pos="2880"/>
                <w:tab w:val="left" w:pos="3240"/>
              </w:tabs>
              <w:snapToGrid w:val="0"/>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Сроки выполнения работ</w:t>
            </w:r>
          </w:p>
        </w:tc>
        <w:tc>
          <w:tcPr>
            <w:tcW w:w="6515" w:type="dxa"/>
            <w:tcBorders>
              <w:left w:val="single" w:sz="4" w:space="0" w:color="000000"/>
              <w:bottom w:val="single" w:sz="4" w:space="0" w:color="000000"/>
              <w:right w:val="single" w:sz="4" w:space="0" w:color="000000"/>
            </w:tcBorders>
            <w:shd w:val="clear" w:color="auto" w:fill="auto"/>
            <w:vAlign w:val="center"/>
          </w:tcPr>
          <w:p w:rsidR="00274DA5" w:rsidRPr="002C114F" w:rsidRDefault="00274DA5" w:rsidP="00274DA5">
            <w:pPr>
              <w:tabs>
                <w:tab w:val="left" w:pos="3240"/>
              </w:tabs>
              <w:snapToGrid w:val="0"/>
              <w:spacing w:before="120" w:after="0" w:line="100" w:lineRule="atLeast"/>
              <w:jc w:val="both"/>
              <w:rPr>
                <w:rFonts w:ascii="Times New Roman" w:eastAsia="Times New Roman" w:hAnsi="Times New Roman"/>
                <w:sz w:val="24"/>
                <w:szCs w:val="24"/>
                <w:lang w:eastAsia="ru-RU"/>
              </w:rPr>
            </w:pPr>
          </w:p>
        </w:tc>
      </w:tr>
      <w:tr w:rsidR="00274DA5" w:rsidRPr="002C114F" w:rsidTr="00EF1F65">
        <w:trPr>
          <w:trHeight w:val="984"/>
        </w:trPr>
        <w:tc>
          <w:tcPr>
            <w:tcW w:w="3691" w:type="dxa"/>
            <w:tcBorders>
              <w:left w:val="single" w:sz="4" w:space="0" w:color="000000"/>
              <w:bottom w:val="single" w:sz="4" w:space="0" w:color="000000"/>
            </w:tcBorders>
            <w:shd w:val="clear" w:color="auto" w:fill="auto"/>
            <w:vAlign w:val="center"/>
          </w:tcPr>
          <w:p w:rsidR="00274DA5" w:rsidRPr="002C114F" w:rsidRDefault="00274DA5" w:rsidP="005A2529">
            <w:pPr>
              <w:tabs>
                <w:tab w:val="left" w:pos="2880"/>
                <w:tab w:val="left" w:pos="3240"/>
              </w:tabs>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Стоимость работ в руб. (без НДС и со  стоимостью материалов  Подрядчика)</w:t>
            </w:r>
          </w:p>
        </w:tc>
        <w:tc>
          <w:tcPr>
            <w:tcW w:w="6515" w:type="dxa"/>
            <w:tcBorders>
              <w:left w:val="single" w:sz="4" w:space="0" w:color="000000"/>
              <w:bottom w:val="single" w:sz="4" w:space="0" w:color="000000"/>
              <w:right w:val="single" w:sz="4" w:space="0" w:color="000000"/>
            </w:tcBorders>
            <w:shd w:val="clear" w:color="auto" w:fill="auto"/>
            <w:vAlign w:val="center"/>
          </w:tcPr>
          <w:p w:rsidR="00274DA5" w:rsidRPr="002C114F" w:rsidRDefault="00274DA5" w:rsidP="00274DA5">
            <w:pPr>
              <w:tabs>
                <w:tab w:val="left" w:pos="3240"/>
              </w:tabs>
              <w:snapToGrid w:val="0"/>
              <w:spacing w:after="0" w:line="240" w:lineRule="auto"/>
              <w:jc w:val="both"/>
              <w:rPr>
                <w:rFonts w:ascii="Times New Roman" w:eastAsia="Times New Roman" w:hAnsi="Times New Roman"/>
                <w:sz w:val="24"/>
                <w:szCs w:val="24"/>
                <w:lang w:eastAsia="ru-RU"/>
              </w:rPr>
            </w:pPr>
          </w:p>
        </w:tc>
      </w:tr>
      <w:tr w:rsidR="00274DA5" w:rsidRPr="002C114F" w:rsidTr="00EF1F65">
        <w:trPr>
          <w:trHeight w:val="950"/>
        </w:trPr>
        <w:tc>
          <w:tcPr>
            <w:tcW w:w="3691" w:type="dxa"/>
            <w:tcBorders>
              <w:left w:val="single" w:sz="4" w:space="0" w:color="000000"/>
              <w:bottom w:val="single" w:sz="4" w:space="0" w:color="000000"/>
            </w:tcBorders>
            <w:shd w:val="clear" w:color="auto" w:fill="auto"/>
            <w:vAlign w:val="center"/>
          </w:tcPr>
          <w:p w:rsidR="00274DA5" w:rsidRPr="002C114F" w:rsidRDefault="00274DA5" w:rsidP="005A2529">
            <w:pPr>
              <w:tabs>
                <w:tab w:val="left" w:pos="2880"/>
                <w:tab w:val="left" w:pos="3240"/>
              </w:tabs>
              <w:snapToGrid w:val="0"/>
              <w:spacing w:after="0" w:line="240" w:lineRule="auto"/>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Стоимость работ в руб. (с  НДС и со  стоимостью материалов  Подрядчика)</w:t>
            </w:r>
          </w:p>
        </w:tc>
        <w:tc>
          <w:tcPr>
            <w:tcW w:w="6515" w:type="dxa"/>
            <w:tcBorders>
              <w:left w:val="single" w:sz="4" w:space="0" w:color="000000"/>
              <w:bottom w:val="single" w:sz="4" w:space="0" w:color="000000"/>
              <w:right w:val="single" w:sz="4" w:space="0" w:color="000000"/>
            </w:tcBorders>
            <w:shd w:val="clear" w:color="auto" w:fill="auto"/>
            <w:vAlign w:val="center"/>
          </w:tcPr>
          <w:p w:rsidR="00274DA5" w:rsidRPr="002C114F" w:rsidRDefault="00274DA5" w:rsidP="00274DA5">
            <w:pPr>
              <w:tabs>
                <w:tab w:val="left" w:pos="3240"/>
              </w:tabs>
              <w:snapToGrid w:val="0"/>
              <w:spacing w:after="0" w:line="240" w:lineRule="auto"/>
              <w:jc w:val="both"/>
              <w:rPr>
                <w:rFonts w:ascii="Times New Roman" w:eastAsia="Times New Roman" w:hAnsi="Times New Roman"/>
                <w:sz w:val="24"/>
                <w:szCs w:val="24"/>
                <w:lang w:eastAsia="ru-RU"/>
              </w:rPr>
            </w:pPr>
          </w:p>
        </w:tc>
      </w:tr>
      <w:tr w:rsidR="00274DA5" w:rsidRPr="002C114F" w:rsidTr="00EF1F65">
        <w:trPr>
          <w:trHeight w:val="616"/>
        </w:trPr>
        <w:tc>
          <w:tcPr>
            <w:tcW w:w="3691" w:type="dxa"/>
            <w:tcBorders>
              <w:left w:val="single" w:sz="4" w:space="0" w:color="000000"/>
              <w:bottom w:val="single" w:sz="4" w:space="0" w:color="000000"/>
            </w:tcBorders>
            <w:shd w:val="clear" w:color="auto" w:fill="auto"/>
            <w:vAlign w:val="center"/>
          </w:tcPr>
          <w:p w:rsidR="00274DA5" w:rsidRPr="002C114F" w:rsidRDefault="00274DA5" w:rsidP="00274DA5">
            <w:pPr>
              <w:tabs>
                <w:tab w:val="left" w:pos="3240"/>
              </w:tabs>
              <w:snapToGrid w:val="0"/>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Наличие скидок или условия их получения</w:t>
            </w:r>
          </w:p>
        </w:tc>
        <w:tc>
          <w:tcPr>
            <w:tcW w:w="6515" w:type="dxa"/>
            <w:tcBorders>
              <w:left w:val="single" w:sz="4" w:space="0" w:color="000000"/>
              <w:bottom w:val="single" w:sz="4" w:space="0" w:color="000000"/>
              <w:right w:val="single" w:sz="4" w:space="0" w:color="000000"/>
            </w:tcBorders>
            <w:shd w:val="clear" w:color="auto" w:fill="auto"/>
          </w:tcPr>
          <w:p w:rsidR="00274DA5" w:rsidRPr="002C114F" w:rsidRDefault="00274DA5" w:rsidP="00274DA5">
            <w:pPr>
              <w:tabs>
                <w:tab w:val="left" w:pos="3240"/>
              </w:tabs>
              <w:snapToGrid w:val="0"/>
              <w:spacing w:after="0" w:line="240" w:lineRule="auto"/>
              <w:jc w:val="both"/>
              <w:rPr>
                <w:rFonts w:ascii="Times New Roman" w:eastAsia="Times New Roman" w:hAnsi="Times New Roman"/>
                <w:sz w:val="24"/>
                <w:szCs w:val="24"/>
                <w:lang w:eastAsia="ru-RU"/>
              </w:rPr>
            </w:pPr>
          </w:p>
        </w:tc>
      </w:tr>
      <w:tr w:rsidR="00274DA5" w:rsidRPr="002C114F" w:rsidTr="00EF1F65">
        <w:trPr>
          <w:trHeight w:val="600"/>
        </w:trPr>
        <w:tc>
          <w:tcPr>
            <w:tcW w:w="3691" w:type="dxa"/>
            <w:tcBorders>
              <w:left w:val="single" w:sz="4" w:space="0" w:color="000000"/>
              <w:bottom w:val="single" w:sz="4" w:space="0" w:color="000000"/>
            </w:tcBorders>
            <w:shd w:val="clear" w:color="auto" w:fill="auto"/>
            <w:vAlign w:val="center"/>
          </w:tcPr>
          <w:p w:rsidR="00274DA5" w:rsidRPr="002C114F" w:rsidRDefault="00274DA5" w:rsidP="00274DA5">
            <w:pPr>
              <w:tabs>
                <w:tab w:val="left" w:pos="3240"/>
              </w:tabs>
              <w:snapToGrid w:val="0"/>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Условия оплаты</w:t>
            </w:r>
          </w:p>
        </w:tc>
        <w:tc>
          <w:tcPr>
            <w:tcW w:w="6515" w:type="dxa"/>
            <w:tcBorders>
              <w:left w:val="single" w:sz="4" w:space="0" w:color="000000"/>
              <w:bottom w:val="single" w:sz="4" w:space="0" w:color="000000"/>
              <w:right w:val="single" w:sz="4" w:space="0" w:color="000000"/>
            </w:tcBorders>
            <w:shd w:val="clear" w:color="auto" w:fill="auto"/>
          </w:tcPr>
          <w:p w:rsidR="00274DA5" w:rsidRPr="002C114F" w:rsidRDefault="00274DA5" w:rsidP="002C114F">
            <w:pPr>
              <w:tabs>
                <w:tab w:val="left" w:pos="3240"/>
              </w:tabs>
              <w:snapToGrid w:val="0"/>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Оплата в течении </w:t>
            </w:r>
            <w:r w:rsidR="002C114F">
              <w:rPr>
                <w:rFonts w:ascii="Times New Roman" w:eastAsia="Times New Roman" w:hAnsi="Times New Roman"/>
                <w:sz w:val="24"/>
                <w:szCs w:val="24"/>
                <w:lang w:eastAsia="ru-RU"/>
              </w:rPr>
              <w:t>9</w:t>
            </w:r>
            <w:r w:rsidRPr="002C114F">
              <w:rPr>
                <w:rFonts w:ascii="Times New Roman" w:eastAsia="Times New Roman" w:hAnsi="Times New Roman"/>
                <w:sz w:val="24"/>
                <w:szCs w:val="24"/>
                <w:lang w:eastAsia="ru-RU"/>
              </w:rPr>
              <w:t>0 (</w:t>
            </w:r>
            <w:r w:rsidR="002C114F">
              <w:rPr>
                <w:rFonts w:ascii="Times New Roman" w:eastAsia="Times New Roman" w:hAnsi="Times New Roman"/>
                <w:sz w:val="24"/>
                <w:szCs w:val="24"/>
                <w:lang w:eastAsia="ru-RU"/>
              </w:rPr>
              <w:t>девяносто</w:t>
            </w:r>
            <w:r w:rsidRPr="002C114F">
              <w:rPr>
                <w:rFonts w:ascii="Times New Roman" w:eastAsia="Times New Roman" w:hAnsi="Times New Roman"/>
                <w:sz w:val="24"/>
                <w:szCs w:val="24"/>
                <w:lang w:eastAsia="ru-RU"/>
              </w:rPr>
              <w:t>) календарных дней с момента подписания акта приёмки выполненных работ.</w:t>
            </w:r>
          </w:p>
        </w:tc>
      </w:tr>
      <w:tr w:rsidR="00274DA5" w:rsidRPr="002C114F" w:rsidTr="00EF1F65">
        <w:trPr>
          <w:trHeight w:val="418"/>
        </w:trPr>
        <w:tc>
          <w:tcPr>
            <w:tcW w:w="3691" w:type="dxa"/>
            <w:tcBorders>
              <w:left w:val="single" w:sz="4" w:space="0" w:color="000000"/>
              <w:bottom w:val="single" w:sz="4" w:space="0" w:color="000000"/>
            </w:tcBorders>
            <w:shd w:val="clear" w:color="auto" w:fill="auto"/>
            <w:vAlign w:val="center"/>
          </w:tcPr>
          <w:p w:rsidR="00274DA5" w:rsidRPr="002C114F" w:rsidRDefault="00274DA5" w:rsidP="00274DA5">
            <w:pPr>
              <w:tabs>
                <w:tab w:val="left" w:pos="3240"/>
              </w:tabs>
              <w:snapToGrid w:val="0"/>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Дополнительные условия</w:t>
            </w:r>
          </w:p>
        </w:tc>
        <w:tc>
          <w:tcPr>
            <w:tcW w:w="6515" w:type="dxa"/>
            <w:tcBorders>
              <w:left w:val="single" w:sz="4" w:space="0" w:color="000000"/>
              <w:bottom w:val="single" w:sz="4" w:space="0" w:color="000000"/>
              <w:right w:val="single" w:sz="4" w:space="0" w:color="000000"/>
            </w:tcBorders>
            <w:shd w:val="clear" w:color="auto" w:fill="auto"/>
          </w:tcPr>
          <w:p w:rsidR="00274DA5" w:rsidRPr="002C114F" w:rsidRDefault="00274DA5" w:rsidP="00274DA5">
            <w:pPr>
              <w:tabs>
                <w:tab w:val="left" w:pos="3240"/>
              </w:tabs>
              <w:snapToGrid w:val="0"/>
              <w:spacing w:after="0" w:line="240" w:lineRule="auto"/>
              <w:jc w:val="both"/>
              <w:rPr>
                <w:rFonts w:ascii="Times New Roman" w:eastAsia="Times New Roman" w:hAnsi="Times New Roman"/>
                <w:sz w:val="24"/>
                <w:szCs w:val="24"/>
                <w:lang w:eastAsia="ru-RU"/>
              </w:rPr>
            </w:pPr>
          </w:p>
        </w:tc>
      </w:tr>
    </w:tbl>
    <w:p w:rsidR="00274DA5" w:rsidRPr="002C114F" w:rsidRDefault="00274DA5" w:rsidP="00274DA5">
      <w:pPr>
        <w:tabs>
          <w:tab w:val="left" w:pos="284"/>
        </w:tabs>
        <w:spacing w:after="0" w:line="240" w:lineRule="auto"/>
        <w:jc w:val="both"/>
        <w:rPr>
          <w:rFonts w:ascii="Times New Roman" w:eastAsia="Times New Roman" w:hAnsi="Times New Roman"/>
          <w:sz w:val="24"/>
          <w:szCs w:val="24"/>
          <w:lang w:eastAsia="ru-RU"/>
        </w:rPr>
      </w:pPr>
    </w:p>
    <w:p w:rsidR="00274DA5" w:rsidRPr="002C114F" w:rsidRDefault="00274DA5" w:rsidP="00274DA5">
      <w:pPr>
        <w:tabs>
          <w:tab w:val="left" w:pos="284"/>
        </w:tabs>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1. Настоящее предложение действует до «____» __________________ 2018 г.</w:t>
      </w:r>
    </w:p>
    <w:p w:rsidR="00274DA5" w:rsidRPr="002C114F" w:rsidRDefault="00274DA5" w:rsidP="00274DA5">
      <w:pPr>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2. Настоящее предложение не может быть отозвано и является безотзывной офертой.</w:t>
      </w:r>
    </w:p>
    <w:p w:rsidR="00274DA5" w:rsidRPr="002C114F" w:rsidRDefault="00274DA5" w:rsidP="00274DA5">
      <w:pPr>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3. Допускается акцепт в отношении одной, нескольких или всех позиций, перечисленных в Предложении твердой договорной цены, прилагаемой к настоящей оферте, в любом сочетании.</w:t>
      </w:r>
    </w:p>
    <w:p w:rsidR="00274DA5" w:rsidRPr="002C114F" w:rsidRDefault="00274DA5" w:rsidP="00274DA5">
      <w:pPr>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4. Настоящая оферта может быть акцептована не более одного раза. </w:t>
      </w:r>
    </w:p>
    <w:p w:rsidR="00274DA5" w:rsidRPr="002C114F" w:rsidRDefault="00274DA5" w:rsidP="00274DA5">
      <w:pPr>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5. Акцепт не может содержать условий, отличных от настоящей оферты. </w:t>
      </w:r>
    </w:p>
    <w:p w:rsidR="00274DA5" w:rsidRPr="002C114F" w:rsidRDefault="00274DA5" w:rsidP="00274DA5">
      <w:pPr>
        <w:tabs>
          <w:tab w:val="left" w:pos="284"/>
        </w:tabs>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6. Более подробные условия оферты содержатся в приложениях, являющихся неотъемлемой частью оферты.</w:t>
      </w:r>
    </w:p>
    <w:p w:rsidR="00274DA5" w:rsidRPr="002C114F" w:rsidRDefault="00274DA5" w:rsidP="00274DA5">
      <w:pPr>
        <w:spacing w:after="0" w:line="240" w:lineRule="auto"/>
        <w:jc w:val="both"/>
        <w:rPr>
          <w:rFonts w:ascii="Times New Roman" w:eastAsia="Times New Roman" w:hAnsi="Times New Roman"/>
          <w:sz w:val="24"/>
          <w:szCs w:val="24"/>
          <w:lang w:eastAsia="ru-RU"/>
        </w:rPr>
      </w:pPr>
    </w:p>
    <w:p w:rsidR="00274DA5" w:rsidRPr="002C114F" w:rsidRDefault="00274DA5" w:rsidP="00274DA5">
      <w:pPr>
        <w:spacing w:after="0" w:line="240" w:lineRule="auto"/>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  </w:t>
      </w:r>
      <w:r w:rsidRPr="002C114F">
        <w:rPr>
          <w:rFonts w:ascii="Times New Roman" w:eastAsia="Times New Roman" w:hAnsi="Times New Roman"/>
          <w:sz w:val="32"/>
          <w:szCs w:val="24"/>
          <w:lang w:eastAsia="ru-RU"/>
        </w:rPr>
        <w:t>м</w:t>
      </w:r>
      <w:r w:rsidR="002C114F" w:rsidRPr="002C114F">
        <w:rPr>
          <w:rFonts w:ascii="Times New Roman" w:eastAsia="Times New Roman" w:hAnsi="Times New Roman"/>
          <w:sz w:val="32"/>
          <w:szCs w:val="24"/>
          <w:lang w:eastAsia="ru-RU"/>
        </w:rPr>
        <w:t>.</w:t>
      </w:r>
      <w:r w:rsidRPr="002C114F">
        <w:rPr>
          <w:rFonts w:ascii="Times New Roman" w:eastAsia="Times New Roman" w:hAnsi="Times New Roman"/>
          <w:sz w:val="32"/>
          <w:szCs w:val="24"/>
          <w:lang w:eastAsia="ru-RU"/>
        </w:rPr>
        <w:t>п.</w:t>
      </w:r>
      <w:r w:rsidR="005F07F4">
        <w:rPr>
          <w:rFonts w:ascii="Times New Roman" w:eastAsia="Times New Roman" w:hAnsi="Times New Roman"/>
          <w:sz w:val="24"/>
          <w:szCs w:val="24"/>
          <w:lang w:eastAsia="ru-RU"/>
        </w:rPr>
        <w:tab/>
      </w:r>
      <w:r w:rsidR="005F07F4">
        <w:rPr>
          <w:rFonts w:ascii="Times New Roman" w:eastAsia="Times New Roman" w:hAnsi="Times New Roman"/>
          <w:sz w:val="24"/>
          <w:szCs w:val="24"/>
          <w:lang w:eastAsia="ru-RU"/>
        </w:rPr>
        <w:tab/>
      </w:r>
      <w:r w:rsidR="005F07F4">
        <w:rPr>
          <w:rFonts w:ascii="Times New Roman" w:eastAsia="Times New Roman" w:hAnsi="Times New Roman"/>
          <w:sz w:val="24"/>
          <w:szCs w:val="24"/>
          <w:lang w:eastAsia="ru-RU"/>
        </w:rPr>
        <w:tab/>
      </w:r>
      <w:r w:rsidR="005F07F4">
        <w:rPr>
          <w:rFonts w:ascii="Times New Roman" w:eastAsia="Times New Roman" w:hAnsi="Times New Roman"/>
          <w:sz w:val="24"/>
          <w:szCs w:val="24"/>
          <w:lang w:eastAsia="ru-RU"/>
        </w:rPr>
        <w:tab/>
      </w:r>
      <w:r w:rsidR="005F07F4">
        <w:rPr>
          <w:rFonts w:ascii="Times New Roman" w:eastAsia="Times New Roman" w:hAnsi="Times New Roman"/>
          <w:sz w:val="24"/>
          <w:szCs w:val="24"/>
          <w:lang w:eastAsia="ru-RU"/>
        </w:rPr>
        <w:tab/>
        <w:t xml:space="preserve">Подпись: </w:t>
      </w:r>
      <w:r w:rsidRPr="002C114F">
        <w:rPr>
          <w:rFonts w:ascii="Times New Roman" w:eastAsia="Times New Roman" w:hAnsi="Times New Roman"/>
          <w:sz w:val="24"/>
          <w:szCs w:val="24"/>
          <w:lang w:eastAsia="ru-RU"/>
        </w:rPr>
        <w:t>_________________   /</w:t>
      </w:r>
      <w:r w:rsidR="002C114F">
        <w:rPr>
          <w:rFonts w:ascii="Times New Roman" w:eastAsia="Times New Roman" w:hAnsi="Times New Roman"/>
          <w:sz w:val="24"/>
          <w:szCs w:val="24"/>
          <w:lang w:eastAsia="ru-RU"/>
        </w:rPr>
        <w:t>_______________</w:t>
      </w:r>
      <w:r w:rsidRPr="002C114F">
        <w:rPr>
          <w:rFonts w:ascii="Times New Roman" w:eastAsia="Times New Roman" w:hAnsi="Times New Roman"/>
          <w:sz w:val="24"/>
          <w:szCs w:val="24"/>
          <w:lang w:eastAsia="ru-RU"/>
        </w:rPr>
        <w:t>/</w:t>
      </w:r>
    </w:p>
    <w:p w:rsidR="00610A7B" w:rsidRPr="0056380D" w:rsidRDefault="00610A7B" w:rsidP="00274DA5">
      <w:pPr>
        <w:spacing w:after="0" w:line="240" w:lineRule="auto"/>
        <w:jc w:val="right"/>
        <w:rPr>
          <w:rFonts w:ascii="Times New Roman" w:eastAsia="Times New Roman" w:hAnsi="Times New Roman"/>
          <w:sz w:val="24"/>
          <w:szCs w:val="24"/>
          <w:lang w:eastAsia="ru-RU"/>
        </w:rPr>
      </w:pPr>
    </w:p>
    <w:p w:rsidR="00610A7B" w:rsidRPr="0056380D" w:rsidRDefault="00610A7B" w:rsidP="00274DA5">
      <w:pPr>
        <w:spacing w:after="0" w:line="240" w:lineRule="auto"/>
        <w:jc w:val="right"/>
        <w:rPr>
          <w:rFonts w:ascii="Times New Roman" w:eastAsia="Times New Roman" w:hAnsi="Times New Roman"/>
          <w:sz w:val="24"/>
          <w:szCs w:val="24"/>
          <w:lang w:eastAsia="ru-RU"/>
        </w:rPr>
      </w:pPr>
    </w:p>
    <w:p w:rsidR="00610A7B" w:rsidRPr="0056380D" w:rsidRDefault="00610A7B" w:rsidP="00274DA5">
      <w:pPr>
        <w:spacing w:after="0" w:line="240" w:lineRule="auto"/>
        <w:jc w:val="right"/>
        <w:rPr>
          <w:rFonts w:ascii="Times New Roman" w:eastAsia="Times New Roman" w:hAnsi="Times New Roman"/>
          <w:sz w:val="24"/>
          <w:szCs w:val="24"/>
          <w:lang w:eastAsia="ru-RU"/>
        </w:rPr>
      </w:pPr>
    </w:p>
    <w:p w:rsidR="00874CEC" w:rsidRDefault="00874CEC" w:rsidP="00274DA5">
      <w:pPr>
        <w:spacing w:after="0" w:line="240" w:lineRule="auto"/>
        <w:jc w:val="right"/>
        <w:rPr>
          <w:rFonts w:ascii="Times New Roman" w:eastAsia="Times New Roman" w:hAnsi="Times New Roman"/>
          <w:sz w:val="24"/>
          <w:szCs w:val="24"/>
          <w:lang w:eastAsia="ru-RU"/>
        </w:rPr>
      </w:pPr>
    </w:p>
    <w:p w:rsidR="00274DA5" w:rsidRPr="002C114F" w:rsidRDefault="00274DA5" w:rsidP="00274DA5">
      <w:pPr>
        <w:spacing w:after="0" w:line="240" w:lineRule="auto"/>
        <w:jc w:val="right"/>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Форма 3 «Требования к предмету оферты»</w:t>
      </w:r>
    </w:p>
    <w:p w:rsidR="00274DA5" w:rsidRPr="002C114F" w:rsidRDefault="00274DA5" w:rsidP="00274DA5">
      <w:pPr>
        <w:spacing w:after="0" w:line="240" w:lineRule="auto"/>
        <w:ind w:firstLine="708"/>
        <w:jc w:val="center"/>
        <w:rPr>
          <w:rFonts w:ascii="Times New Roman" w:eastAsia="Times New Roman" w:hAnsi="Times New Roman"/>
          <w:b/>
          <w:sz w:val="24"/>
          <w:szCs w:val="24"/>
          <w:lang w:eastAsia="ru-RU"/>
        </w:rPr>
      </w:pPr>
    </w:p>
    <w:p w:rsidR="00274DA5" w:rsidRPr="002C114F" w:rsidRDefault="00274DA5" w:rsidP="00274DA5">
      <w:pPr>
        <w:spacing w:after="0" w:line="240" w:lineRule="auto"/>
        <w:ind w:firstLine="708"/>
        <w:jc w:val="center"/>
        <w:rPr>
          <w:rFonts w:ascii="Times New Roman" w:eastAsia="Times New Roman" w:hAnsi="Times New Roman"/>
          <w:b/>
          <w:sz w:val="24"/>
          <w:szCs w:val="24"/>
          <w:lang w:eastAsia="ru-RU"/>
        </w:rPr>
      </w:pPr>
    </w:p>
    <w:p w:rsidR="00274DA5" w:rsidRPr="002C114F" w:rsidRDefault="00274DA5" w:rsidP="00274DA5">
      <w:pPr>
        <w:spacing w:after="0" w:line="240" w:lineRule="auto"/>
        <w:jc w:val="center"/>
        <w:rPr>
          <w:rFonts w:ascii="Times New Roman" w:eastAsia="Times New Roman" w:hAnsi="Times New Roman"/>
          <w:b/>
          <w:sz w:val="24"/>
          <w:szCs w:val="24"/>
          <w:lang w:eastAsia="ru-RU"/>
        </w:rPr>
      </w:pPr>
      <w:r w:rsidRPr="002C114F">
        <w:rPr>
          <w:rFonts w:ascii="Times New Roman" w:eastAsia="Times New Roman" w:hAnsi="Times New Roman"/>
          <w:b/>
          <w:sz w:val="24"/>
          <w:szCs w:val="24"/>
          <w:lang w:eastAsia="ru-RU"/>
        </w:rPr>
        <w:t>ТРЕБОВАНИЯ К ПРЕДМЕТУ ОФЕРТЫ</w:t>
      </w:r>
    </w:p>
    <w:p w:rsidR="00274DA5" w:rsidRPr="002C114F" w:rsidRDefault="00274DA5" w:rsidP="00274DA5">
      <w:pPr>
        <w:spacing w:after="0" w:line="240" w:lineRule="auto"/>
        <w:jc w:val="center"/>
        <w:rPr>
          <w:rFonts w:ascii="Times New Roman" w:eastAsia="Times New Roman" w:hAnsi="Times New Roman"/>
          <w:b/>
          <w:sz w:val="24"/>
          <w:szCs w:val="24"/>
          <w:lang w:eastAsia="ru-RU"/>
        </w:rPr>
      </w:pPr>
      <w:r w:rsidRPr="002C114F">
        <w:rPr>
          <w:rFonts w:ascii="Times New Roman" w:eastAsia="Times New Roman" w:hAnsi="Times New Roman"/>
          <w:b/>
          <w:sz w:val="24"/>
          <w:szCs w:val="24"/>
          <w:lang w:eastAsia="ru-RU"/>
        </w:rPr>
        <w:t>(техническое задание)</w:t>
      </w:r>
    </w:p>
    <w:p w:rsidR="00274DA5" w:rsidRPr="002C114F" w:rsidRDefault="00274DA5" w:rsidP="00274DA5">
      <w:pPr>
        <w:spacing w:after="0" w:line="240" w:lineRule="auto"/>
        <w:ind w:firstLine="708"/>
        <w:jc w:val="right"/>
        <w:rPr>
          <w:rFonts w:ascii="Times New Roman" w:eastAsia="Times New Roman" w:hAnsi="Times New Roman"/>
          <w:sz w:val="24"/>
          <w:szCs w:val="24"/>
          <w:lang w:eastAsia="ru-RU"/>
        </w:rPr>
      </w:pPr>
    </w:p>
    <w:p w:rsidR="00274DA5" w:rsidRPr="002C114F" w:rsidRDefault="00274DA5" w:rsidP="00274DA5">
      <w:pPr>
        <w:numPr>
          <w:ilvl w:val="0"/>
          <w:numId w:val="2"/>
        </w:numPr>
        <w:spacing w:before="60" w:after="180" w:line="240" w:lineRule="auto"/>
        <w:ind w:left="709" w:hanging="284"/>
        <w:jc w:val="both"/>
        <w:rPr>
          <w:rFonts w:ascii="Times New Roman" w:eastAsia="Times New Roman" w:hAnsi="Times New Roman"/>
          <w:b/>
          <w:iCs/>
          <w:sz w:val="24"/>
          <w:szCs w:val="24"/>
          <w:lang w:eastAsia="ru-RU"/>
        </w:rPr>
      </w:pPr>
      <w:r w:rsidRPr="002C114F">
        <w:rPr>
          <w:rFonts w:ascii="Times New Roman" w:eastAsia="Times New Roman" w:hAnsi="Times New Roman"/>
          <w:b/>
          <w:iCs/>
          <w:sz w:val="24"/>
          <w:szCs w:val="24"/>
          <w:lang w:eastAsia="ru-RU"/>
        </w:rPr>
        <w:t>Общие положения.</w:t>
      </w:r>
    </w:p>
    <w:p w:rsidR="00274DA5" w:rsidRPr="002C114F" w:rsidRDefault="00274DA5" w:rsidP="00274DA5">
      <w:pPr>
        <w:spacing w:before="120" w:after="0" w:line="240" w:lineRule="auto"/>
        <w:ind w:firstLine="426"/>
        <w:jc w:val="both"/>
        <w:rPr>
          <w:rFonts w:ascii="Times New Roman" w:eastAsia="Times New Roman" w:hAnsi="Times New Roman"/>
          <w:sz w:val="24"/>
          <w:szCs w:val="24"/>
          <w:lang w:eastAsia="ru-RU"/>
        </w:rPr>
      </w:pPr>
      <w:r w:rsidRPr="002C114F">
        <w:rPr>
          <w:rFonts w:ascii="Times New Roman" w:eastAsia="Times New Roman" w:hAnsi="Times New Roman"/>
          <w:sz w:val="24"/>
          <w:szCs w:val="24"/>
          <w:u w:val="single"/>
          <w:lang w:eastAsia="ru-RU"/>
        </w:rPr>
        <w:t>Заказчик:</w:t>
      </w:r>
      <w:r w:rsidRPr="002C114F">
        <w:rPr>
          <w:rFonts w:ascii="Times New Roman" w:eastAsia="Times New Roman" w:hAnsi="Times New Roman"/>
          <w:sz w:val="24"/>
          <w:szCs w:val="24"/>
          <w:lang w:eastAsia="ru-RU"/>
        </w:rPr>
        <w:t xml:space="preserve"> Общество с ограниченной ответственностью «</w:t>
      </w:r>
      <w:r w:rsidR="007E509E">
        <w:rPr>
          <w:rFonts w:ascii="Times New Roman" w:eastAsia="Times New Roman" w:hAnsi="Times New Roman"/>
          <w:sz w:val="24"/>
          <w:szCs w:val="24"/>
          <w:lang w:eastAsia="ru-RU"/>
        </w:rPr>
        <w:t>Спортивно-оздоровительный комплекс «Атлант</w:t>
      </w:r>
      <w:r w:rsidRPr="002C114F">
        <w:rPr>
          <w:rFonts w:ascii="Times New Roman" w:eastAsia="Times New Roman" w:hAnsi="Times New Roman"/>
          <w:sz w:val="24"/>
          <w:szCs w:val="24"/>
          <w:lang w:eastAsia="ru-RU"/>
        </w:rPr>
        <w:t xml:space="preserve">» (сокр. </w:t>
      </w:r>
      <w:r w:rsidR="007E509E" w:rsidRPr="008F5B0E">
        <w:rPr>
          <w:rFonts w:ascii="Times New Roman" w:hAnsi="Times New Roman"/>
          <w:sz w:val="24"/>
          <w:szCs w:val="24"/>
        </w:rPr>
        <w:t>ООО «СОК «Атлант»</w:t>
      </w:r>
      <w:r w:rsidRPr="002C114F">
        <w:rPr>
          <w:rFonts w:ascii="Times New Roman" w:eastAsia="Times New Roman" w:hAnsi="Times New Roman"/>
          <w:sz w:val="24"/>
          <w:szCs w:val="24"/>
          <w:lang w:eastAsia="ru-RU"/>
        </w:rPr>
        <w:t>).</w:t>
      </w:r>
    </w:p>
    <w:p w:rsidR="00274DA5" w:rsidRPr="00AA5CBE" w:rsidRDefault="00274DA5" w:rsidP="00610A7B">
      <w:pPr>
        <w:spacing w:before="120" w:after="0" w:line="240" w:lineRule="auto"/>
        <w:ind w:firstLine="426"/>
        <w:jc w:val="both"/>
        <w:rPr>
          <w:rFonts w:ascii="Times New Roman" w:eastAsia="Times New Roman" w:hAnsi="Times New Roman"/>
          <w:sz w:val="24"/>
          <w:szCs w:val="24"/>
          <w:lang w:eastAsia="ru-RU"/>
        </w:rPr>
      </w:pPr>
      <w:r w:rsidRPr="002C114F">
        <w:rPr>
          <w:rFonts w:ascii="Times New Roman" w:eastAsia="Times New Roman" w:hAnsi="Times New Roman"/>
          <w:sz w:val="24"/>
          <w:szCs w:val="24"/>
          <w:u w:val="single"/>
          <w:lang w:eastAsia="ru-RU"/>
        </w:rPr>
        <w:t>Предмет закупки</w:t>
      </w:r>
      <w:r w:rsidRPr="002C114F">
        <w:rPr>
          <w:rFonts w:ascii="Times New Roman" w:eastAsia="Times New Roman" w:hAnsi="Times New Roman"/>
          <w:sz w:val="24"/>
          <w:szCs w:val="24"/>
          <w:lang w:eastAsia="ru-RU"/>
        </w:rPr>
        <w:t xml:space="preserve">: </w:t>
      </w:r>
      <w:r w:rsidR="00FE790E" w:rsidRPr="00EF0BA2">
        <w:rPr>
          <w:rFonts w:ascii="Times New Roman" w:eastAsia="Times New Roman" w:hAnsi="Times New Roman"/>
          <w:sz w:val="24"/>
          <w:szCs w:val="24"/>
          <w:lang w:eastAsia="ru-RU"/>
        </w:rPr>
        <w:t>в</w:t>
      </w:r>
      <w:r w:rsidR="00FE790E" w:rsidRPr="00EF0BA2">
        <w:rPr>
          <w:rFonts w:ascii="Times New Roman" w:hAnsi="Times New Roman"/>
          <w:sz w:val="24"/>
          <w:szCs w:val="24"/>
        </w:rPr>
        <w:t>ыполнение комплекса работ по установке системы контроля доступа и системы  видеонаблюдения на территории ООО «СОК «Атлант» и интегрирование их в общую систему безопасности обьекта</w:t>
      </w:r>
      <w:r w:rsidR="00AA5CBE" w:rsidRPr="00AA5CBE">
        <w:rPr>
          <w:rFonts w:ascii="Times New Roman" w:hAnsi="Times New Roman"/>
          <w:sz w:val="24"/>
          <w:szCs w:val="24"/>
        </w:rPr>
        <w:t>.</w:t>
      </w:r>
    </w:p>
    <w:p w:rsidR="00274DA5" w:rsidRPr="002C114F" w:rsidRDefault="00274DA5" w:rsidP="00610A7B">
      <w:pPr>
        <w:spacing w:before="120" w:after="0" w:line="240" w:lineRule="auto"/>
        <w:ind w:firstLine="426"/>
        <w:jc w:val="both"/>
        <w:rPr>
          <w:rFonts w:ascii="Times New Roman" w:eastAsia="Times New Roman" w:hAnsi="Times New Roman"/>
          <w:sz w:val="24"/>
          <w:szCs w:val="24"/>
          <w:lang w:eastAsia="ru-RU"/>
        </w:rPr>
      </w:pPr>
      <w:r w:rsidRPr="002C114F">
        <w:rPr>
          <w:rFonts w:ascii="Times New Roman" w:eastAsia="Times New Roman" w:hAnsi="Times New Roman"/>
          <w:sz w:val="24"/>
          <w:szCs w:val="24"/>
          <w:u w:val="single"/>
          <w:lang w:eastAsia="ru-RU"/>
        </w:rPr>
        <w:t>Плановые сроки выполнения работ:</w:t>
      </w:r>
      <w:r w:rsidR="005246A1">
        <w:rPr>
          <w:rFonts w:ascii="Times New Roman" w:eastAsia="Times New Roman" w:hAnsi="Times New Roman"/>
          <w:sz w:val="24"/>
          <w:szCs w:val="24"/>
          <w:lang w:eastAsia="ru-RU"/>
        </w:rPr>
        <w:t xml:space="preserve"> </w:t>
      </w:r>
      <w:r w:rsidR="007173A8">
        <w:rPr>
          <w:rFonts w:ascii="Times New Roman" w:eastAsia="Times New Roman" w:hAnsi="Times New Roman"/>
          <w:sz w:val="24"/>
          <w:szCs w:val="24"/>
          <w:lang w:eastAsia="ru-RU"/>
        </w:rPr>
        <w:t xml:space="preserve"> </w:t>
      </w:r>
      <w:r w:rsidR="00672F07">
        <w:rPr>
          <w:rFonts w:ascii="Times New Roman" w:eastAsia="Times New Roman" w:hAnsi="Times New Roman"/>
          <w:sz w:val="24"/>
          <w:szCs w:val="24"/>
          <w:lang w:eastAsia="ru-RU"/>
        </w:rPr>
        <w:t>10</w:t>
      </w:r>
      <w:r w:rsidR="007173A8">
        <w:rPr>
          <w:rFonts w:ascii="Times New Roman" w:eastAsia="Times New Roman" w:hAnsi="Times New Roman"/>
          <w:sz w:val="24"/>
          <w:szCs w:val="24"/>
          <w:lang w:eastAsia="ru-RU"/>
        </w:rPr>
        <w:t>.0</w:t>
      </w:r>
      <w:r w:rsidR="00672F07">
        <w:rPr>
          <w:rFonts w:ascii="Times New Roman" w:eastAsia="Times New Roman" w:hAnsi="Times New Roman"/>
          <w:sz w:val="24"/>
          <w:szCs w:val="24"/>
          <w:lang w:eastAsia="ru-RU"/>
        </w:rPr>
        <w:t>9</w:t>
      </w:r>
      <w:r w:rsidRPr="002C114F">
        <w:rPr>
          <w:rFonts w:ascii="Times New Roman" w:eastAsia="Times New Roman" w:hAnsi="Times New Roman"/>
          <w:sz w:val="24"/>
          <w:szCs w:val="24"/>
          <w:lang w:eastAsia="ru-RU"/>
        </w:rPr>
        <w:t>.2018г.</w:t>
      </w:r>
    </w:p>
    <w:p w:rsidR="00274DA5" w:rsidRPr="002C114F" w:rsidRDefault="00274DA5" w:rsidP="00274DA5">
      <w:pPr>
        <w:spacing w:before="120" w:after="0" w:line="240" w:lineRule="auto"/>
        <w:ind w:firstLine="426"/>
        <w:jc w:val="both"/>
        <w:rPr>
          <w:rFonts w:ascii="Times New Roman" w:eastAsia="Times New Roman" w:hAnsi="Times New Roman"/>
          <w:sz w:val="24"/>
          <w:szCs w:val="24"/>
          <w:lang w:eastAsia="ru-RU"/>
        </w:rPr>
      </w:pPr>
      <w:r w:rsidRPr="002C114F">
        <w:rPr>
          <w:rFonts w:ascii="Times New Roman" w:eastAsia="Times New Roman" w:hAnsi="Times New Roman"/>
          <w:sz w:val="24"/>
          <w:szCs w:val="24"/>
          <w:u w:val="single"/>
          <w:lang w:eastAsia="ru-RU"/>
        </w:rPr>
        <w:t>Условия оплаты</w:t>
      </w:r>
      <w:r w:rsidRPr="002C114F">
        <w:rPr>
          <w:rFonts w:ascii="Times New Roman" w:eastAsia="Times New Roman" w:hAnsi="Times New Roman"/>
          <w:sz w:val="24"/>
          <w:szCs w:val="24"/>
          <w:lang w:eastAsia="ru-RU"/>
        </w:rPr>
        <w:t>: 90 (девяносто) календарных дней с момента подписания акта приёмки выполненных работ и выставления счета-фактуры.</w:t>
      </w:r>
    </w:p>
    <w:p w:rsidR="00274DA5" w:rsidRPr="002C114F" w:rsidRDefault="00274DA5" w:rsidP="00274DA5">
      <w:pPr>
        <w:spacing w:before="120" w:after="0" w:line="240" w:lineRule="auto"/>
        <w:ind w:firstLine="425"/>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Разница в стоимости материалов поставки Подрядчика (возникшая между стоимостью</w:t>
      </w:r>
      <w:r w:rsidRPr="002C114F">
        <w:rPr>
          <w:rFonts w:ascii="Times New Roman" w:eastAsia="Times New Roman" w:hAnsi="Times New Roman"/>
          <w:color w:val="FF0000"/>
          <w:sz w:val="24"/>
          <w:szCs w:val="24"/>
          <w:lang w:eastAsia="ru-RU"/>
        </w:rPr>
        <w:t xml:space="preserve"> </w:t>
      </w:r>
      <w:r w:rsidRPr="002C114F">
        <w:rPr>
          <w:rFonts w:ascii="Times New Roman" w:eastAsia="Times New Roman" w:hAnsi="Times New Roman"/>
          <w:color w:val="000000"/>
          <w:sz w:val="24"/>
          <w:szCs w:val="24"/>
          <w:lang w:eastAsia="ru-RU"/>
        </w:rPr>
        <w:t>материалов поставки Подрядчика, согласованной с Заказчиком, и фактической</w:t>
      </w:r>
      <w:r w:rsidRPr="002C114F">
        <w:rPr>
          <w:rFonts w:ascii="Times New Roman" w:eastAsia="Times New Roman" w:hAnsi="Times New Roman"/>
          <w:sz w:val="24"/>
          <w:szCs w:val="24"/>
          <w:lang w:eastAsia="ru-RU"/>
        </w:rPr>
        <w:t xml:space="preserve"> </w:t>
      </w:r>
      <w:r w:rsidRPr="002C114F">
        <w:rPr>
          <w:rFonts w:ascii="Times New Roman" w:eastAsia="Times New Roman" w:hAnsi="Times New Roman"/>
          <w:color w:val="000000"/>
          <w:sz w:val="24"/>
          <w:szCs w:val="24"/>
          <w:lang w:eastAsia="ru-RU"/>
        </w:rPr>
        <w:t>стоимостью</w:t>
      </w:r>
      <w:r w:rsidRPr="002C114F">
        <w:rPr>
          <w:rFonts w:ascii="Times New Roman" w:eastAsia="Times New Roman" w:hAnsi="Times New Roman"/>
          <w:sz w:val="24"/>
          <w:szCs w:val="24"/>
          <w:lang w:eastAsia="ru-RU"/>
        </w:rPr>
        <w:t xml:space="preserve"> приобретенных Подрядчиком материалов) оплате Заказчиком не подлежит.</w:t>
      </w:r>
    </w:p>
    <w:p w:rsidR="00274DA5" w:rsidRPr="002C114F" w:rsidRDefault="00274DA5" w:rsidP="00274DA5">
      <w:pPr>
        <w:spacing w:before="120" w:after="0" w:line="240" w:lineRule="auto"/>
        <w:ind w:firstLine="426"/>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Стоимость работ будет определяться утвержденными Заказчиком сметными расчетами </w:t>
      </w:r>
      <w:r w:rsidRPr="002C114F">
        <w:rPr>
          <w:rFonts w:ascii="Times New Roman" w:eastAsia="Times New Roman" w:hAnsi="Times New Roman"/>
          <w:color w:val="000000"/>
          <w:sz w:val="24"/>
          <w:szCs w:val="24"/>
          <w:lang w:eastAsia="ru-RU"/>
        </w:rPr>
        <w:t>(Приложени</w:t>
      </w:r>
      <w:r w:rsidR="00610A7B">
        <w:rPr>
          <w:rFonts w:ascii="Times New Roman" w:eastAsia="Times New Roman" w:hAnsi="Times New Roman"/>
          <w:color w:val="000000"/>
          <w:sz w:val="24"/>
          <w:szCs w:val="24"/>
          <w:lang w:eastAsia="ru-RU"/>
        </w:rPr>
        <w:t>е</w:t>
      </w:r>
      <w:r w:rsidRPr="002C114F">
        <w:rPr>
          <w:rFonts w:ascii="Times New Roman" w:eastAsia="Times New Roman" w:hAnsi="Times New Roman"/>
          <w:color w:val="000000"/>
          <w:sz w:val="24"/>
          <w:szCs w:val="24"/>
          <w:lang w:eastAsia="ru-RU"/>
        </w:rPr>
        <w:t xml:space="preserve"> №2 к Договор</w:t>
      </w:r>
      <w:r w:rsidR="00610A7B">
        <w:rPr>
          <w:rFonts w:ascii="Times New Roman" w:eastAsia="Times New Roman" w:hAnsi="Times New Roman"/>
          <w:color w:val="000000"/>
          <w:sz w:val="24"/>
          <w:szCs w:val="24"/>
          <w:lang w:eastAsia="ru-RU"/>
        </w:rPr>
        <w:t>у</w:t>
      </w:r>
      <w:r w:rsidRPr="002C114F">
        <w:rPr>
          <w:rFonts w:ascii="Times New Roman" w:eastAsia="Times New Roman" w:hAnsi="Times New Roman"/>
          <w:color w:val="000000"/>
          <w:sz w:val="24"/>
          <w:szCs w:val="24"/>
          <w:lang w:eastAsia="ru-RU"/>
        </w:rPr>
        <w:t>)</w:t>
      </w:r>
      <w:r w:rsidRPr="002C114F">
        <w:rPr>
          <w:rFonts w:ascii="Times New Roman" w:eastAsia="Times New Roman" w:hAnsi="Times New Roman"/>
          <w:sz w:val="24"/>
          <w:szCs w:val="24"/>
          <w:lang w:eastAsia="ru-RU"/>
        </w:rPr>
        <w:t xml:space="preserve">, </w:t>
      </w:r>
      <w:r w:rsidRPr="002C114F">
        <w:rPr>
          <w:rFonts w:ascii="Times New Roman" w:eastAsia="Times New Roman" w:hAnsi="Times New Roman"/>
          <w:color w:val="000000"/>
          <w:sz w:val="24"/>
          <w:szCs w:val="24"/>
          <w:lang w:eastAsia="ru-RU"/>
        </w:rPr>
        <w:t>выполненными на основании утвержденн</w:t>
      </w:r>
      <w:r w:rsidR="00610A7B">
        <w:rPr>
          <w:rFonts w:ascii="Times New Roman" w:eastAsia="Times New Roman" w:hAnsi="Times New Roman"/>
          <w:color w:val="000000"/>
          <w:sz w:val="24"/>
          <w:szCs w:val="24"/>
          <w:lang w:eastAsia="ru-RU"/>
        </w:rPr>
        <w:t>о</w:t>
      </w:r>
      <w:r w:rsidR="00AF2D7C">
        <w:rPr>
          <w:rFonts w:ascii="Times New Roman" w:eastAsia="Times New Roman" w:hAnsi="Times New Roman"/>
          <w:color w:val="000000"/>
          <w:sz w:val="24"/>
          <w:szCs w:val="24"/>
          <w:lang w:eastAsia="ru-RU"/>
        </w:rPr>
        <w:t>го</w:t>
      </w:r>
      <w:r w:rsidRPr="002C114F">
        <w:rPr>
          <w:rFonts w:ascii="Times New Roman" w:eastAsia="Times New Roman" w:hAnsi="Times New Roman"/>
          <w:color w:val="000000"/>
          <w:sz w:val="24"/>
          <w:szCs w:val="24"/>
          <w:lang w:eastAsia="ru-RU"/>
        </w:rPr>
        <w:t xml:space="preserve"> Заказчиком </w:t>
      </w:r>
      <w:r w:rsidR="00AF2D7C">
        <w:rPr>
          <w:rFonts w:ascii="Times New Roman" w:eastAsia="Times New Roman" w:hAnsi="Times New Roman"/>
          <w:color w:val="000000"/>
          <w:sz w:val="24"/>
          <w:szCs w:val="24"/>
          <w:lang w:eastAsia="ru-RU"/>
        </w:rPr>
        <w:t>технического задания</w:t>
      </w:r>
      <w:r w:rsidRPr="002C114F">
        <w:rPr>
          <w:rFonts w:ascii="Times New Roman" w:eastAsia="Times New Roman" w:hAnsi="Times New Roman"/>
          <w:color w:val="000000"/>
          <w:sz w:val="24"/>
          <w:szCs w:val="24"/>
          <w:lang w:eastAsia="ru-RU"/>
        </w:rPr>
        <w:t xml:space="preserve"> (Приложени</w:t>
      </w:r>
      <w:r w:rsidR="00610A7B">
        <w:rPr>
          <w:rFonts w:ascii="Times New Roman" w:eastAsia="Times New Roman" w:hAnsi="Times New Roman"/>
          <w:color w:val="000000"/>
          <w:sz w:val="24"/>
          <w:szCs w:val="24"/>
          <w:lang w:eastAsia="ru-RU"/>
        </w:rPr>
        <w:t>е</w:t>
      </w:r>
      <w:r w:rsidRPr="002C114F">
        <w:rPr>
          <w:rFonts w:ascii="Times New Roman" w:eastAsia="Times New Roman" w:hAnsi="Times New Roman"/>
          <w:color w:val="000000"/>
          <w:sz w:val="24"/>
          <w:szCs w:val="24"/>
          <w:lang w:eastAsia="ru-RU"/>
        </w:rPr>
        <w:t xml:space="preserve"> №1 к Договор</w:t>
      </w:r>
      <w:r w:rsidR="00610A7B">
        <w:rPr>
          <w:rFonts w:ascii="Times New Roman" w:eastAsia="Times New Roman" w:hAnsi="Times New Roman"/>
          <w:color w:val="000000"/>
          <w:sz w:val="24"/>
          <w:szCs w:val="24"/>
          <w:lang w:eastAsia="ru-RU"/>
        </w:rPr>
        <w:t>у</w:t>
      </w:r>
      <w:r w:rsidRPr="002C114F">
        <w:rPr>
          <w:rFonts w:ascii="Times New Roman" w:eastAsia="Times New Roman" w:hAnsi="Times New Roman"/>
          <w:color w:val="000000"/>
          <w:sz w:val="24"/>
          <w:szCs w:val="24"/>
          <w:lang w:eastAsia="ru-RU"/>
        </w:rPr>
        <w:t>)</w:t>
      </w:r>
      <w:r w:rsidRPr="002C114F">
        <w:rPr>
          <w:rFonts w:ascii="Times New Roman" w:eastAsia="Times New Roman" w:hAnsi="Times New Roman"/>
          <w:sz w:val="24"/>
          <w:szCs w:val="24"/>
          <w:lang w:eastAsia="ru-RU"/>
        </w:rPr>
        <w:t>.</w:t>
      </w:r>
    </w:p>
    <w:p w:rsidR="00274DA5" w:rsidRPr="002C114F" w:rsidRDefault="00274DA5" w:rsidP="00274DA5">
      <w:pPr>
        <w:spacing w:before="180" w:after="180" w:line="240" w:lineRule="auto"/>
        <w:ind w:firstLine="425"/>
        <w:jc w:val="both"/>
        <w:rPr>
          <w:rFonts w:ascii="Times New Roman" w:eastAsia="Times New Roman" w:hAnsi="Times New Roman"/>
          <w:b/>
          <w:iCs/>
          <w:sz w:val="24"/>
          <w:szCs w:val="24"/>
          <w:lang w:eastAsia="ru-RU"/>
        </w:rPr>
      </w:pPr>
      <w:r w:rsidRPr="002C114F">
        <w:rPr>
          <w:rFonts w:ascii="Times New Roman" w:eastAsia="Times New Roman" w:hAnsi="Times New Roman"/>
          <w:b/>
          <w:sz w:val="24"/>
          <w:szCs w:val="24"/>
          <w:lang w:eastAsia="ru-RU"/>
        </w:rPr>
        <w:t>2</w:t>
      </w:r>
      <w:r w:rsidRPr="002C114F">
        <w:rPr>
          <w:rFonts w:ascii="Times New Roman" w:eastAsia="Times New Roman" w:hAnsi="Times New Roman"/>
          <w:b/>
          <w:iCs/>
          <w:sz w:val="24"/>
          <w:szCs w:val="24"/>
          <w:lang w:eastAsia="ru-RU"/>
        </w:rPr>
        <w:t>. Основные требования к продукту.</w:t>
      </w:r>
    </w:p>
    <w:p w:rsidR="00274DA5" w:rsidRPr="002C114F" w:rsidRDefault="00274DA5" w:rsidP="00274DA5">
      <w:pPr>
        <w:spacing w:before="120" w:after="0" w:line="240" w:lineRule="auto"/>
        <w:ind w:firstLine="426"/>
        <w:jc w:val="both"/>
        <w:rPr>
          <w:rFonts w:ascii="Times New Roman" w:eastAsia="Times New Roman" w:hAnsi="Times New Roman"/>
          <w:sz w:val="24"/>
          <w:szCs w:val="24"/>
          <w:lang w:eastAsia="ru-RU"/>
        </w:rPr>
      </w:pPr>
      <w:r w:rsidRPr="002C114F">
        <w:rPr>
          <w:rFonts w:ascii="Times New Roman" w:eastAsia="Times New Roman" w:hAnsi="Times New Roman"/>
          <w:sz w:val="24"/>
          <w:szCs w:val="24"/>
          <w:u w:val="single"/>
          <w:lang w:eastAsia="ru-RU"/>
        </w:rPr>
        <w:t>Общие требования:</w:t>
      </w:r>
      <w:r w:rsidRPr="002C114F">
        <w:rPr>
          <w:rFonts w:ascii="Times New Roman" w:eastAsia="Times New Roman" w:hAnsi="Times New Roman"/>
          <w:b/>
          <w:sz w:val="24"/>
          <w:szCs w:val="24"/>
          <w:lang w:eastAsia="ru-RU"/>
        </w:rPr>
        <w:t xml:space="preserve"> </w:t>
      </w:r>
      <w:r w:rsidRPr="002C114F">
        <w:rPr>
          <w:rFonts w:ascii="Times New Roman" w:eastAsia="Times New Roman" w:hAnsi="Times New Roman"/>
          <w:sz w:val="24"/>
          <w:szCs w:val="24"/>
          <w:lang w:eastAsia="ru-RU"/>
        </w:rPr>
        <w:t xml:space="preserve">работы должны выполняться в соответствии с </w:t>
      </w:r>
      <w:r w:rsidR="000D63EC">
        <w:rPr>
          <w:rFonts w:ascii="Times New Roman" w:eastAsia="Times New Roman" w:hAnsi="Times New Roman"/>
          <w:sz w:val="24"/>
          <w:szCs w:val="24"/>
          <w:lang w:eastAsia="ru-RU"/>
        </w:rPr>
        <w:t>техническим заданием (приложение к форме 3)</w:t>
      </w:r>
      <w:r w:rsidRPr="002C114F">
        <w:rPr>
          <w:rFonts w:ascii="Times New Roman" w:eastAsia="Times New Roman" w:hAnsi="Times New Roman"/>
          <w:sz w:val="24"/>
          <w:szCs w:val="24"/>
          <w:lang w:eastAsia="ru-RU"/>
        </w:rPr>
        <w:t xml:space="preserve"> и </w:t>
      </w:r>
      <w:r w:rsidR="000D63EC" w:rsidRPr="002C114F">
        <w:rPr>
          <w:rFonts w:ascii="Times New Roman" w:eastAsia="Times New Roman" w:hAnsi="Times New Roman"/>
          <w:sz w:val="24"/>
          <w:szCs w:val="24"/>
          <w:lang w:eastAsia="ru-RU"/>
        </w:rPr>
        <w:t xml:space="preserve">утвержденными </w:t>
      </w:r>
      <w:r w:rsidRPr="002C114F">
        <w:rPr>
          <w:rFonts w:ascii="Times New Roman" w:eastAsia="Times New Roman" w:hAnsi="Times New Roman"/>
          <w:sz w:val="24"/>
          <w:szCs w:val="24"/>
          <w:lang w:eastAsia="ru-RU"/>
        </w:rPr>
        <w:t xml:space="preserve">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 </w:t>
      </w:r>
    </w:p>
    <w:p w:rsidR="00274DA5" w:rsidRPr="002C114F" w:rsidRDefault="00274DA5" w:rsidP="00274DA5">
      <w:pPr>
        <w:spacing w:before="180" w:after="180" w:line="240" w:lineRule="auto"/>
        <w:ind w:firstLine="425"/>
        <w:jc w:val="both"/>
        <w:rPr>
          <w:rFonts w:ascii="Times New Roman" w:eastAsia="Times New Roman" w:hAnsi="Times New Roman"/>
          <w:b/>
          <w:iCs/>
          <w:sz w:val="24"/>
          <w:szCs w:val="24"/>
          <w:lang w:eastAsia="ru-RU"/>
        </w:rPr>
      </w:pPr>
      <w:r w:rsidRPr="002C114F">
        <w:rPr>
          <w:rFonts w:ascii="Times New Roman" w:eastAsia="Times New Roman" w:hAnsi="Times New Roman"/>
          <w:b/>
          <w:iCs/>
          <w:sz w:val="24"/>
          <w:szCs w:val="24"/>
          <w:lang w:eastAsia="ru-RU"/>
        </w:rPr>
        <w:t>3. Основные требования к Контрагенту.</w:t>
      </w:r>
    </w:p>
    <w:p w:rsidR="00274DA5" w:rsidRPr="002C114F" w:rsidRDefault="00274DA5" w:rsidP="00274DA5">
      <w:pPr>
        <w:spacing w:after="120" w:line="240" w:lineRule="auto"/>
        <w:ind w:firstLine="425"/>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Контрагент должен иметь:</w:t>
      </w:r>
    </w:p>
    <w:p w:rsidR="00274DA5" w:rsidRPr="002C114F" w:rsidRDefault="00274DA5" w:rsidP="00274DA5">
      <w:pPr>
        <w:numPr>
          <w:ilvl w:val="0"/>
          <w:numId w:val="3"/>
        </w:numPr>
        <w:tabs>
          <w:tab w:val="left" w:pos="709"/>
        </w:tabs>
        <w:spacing w:after="0" w:line="240" w:lineRule="auto"/>
        <w:ind w:left="709" w:hanging="283"/>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членство подрядчика и привлекаемых им субподрядчиков в СРО с разрешением на производство соответствующих работ (Свидетельством, оформле</w:t>
      </w:r>
      <w:r w:rsidR="005246A1">
        <w:rPr>
          <w:rFonts w:ascii="Times New Roman" w:eastAsia="Times New Roman" w:hAnsi="Times New Roman"/>
          <w:sz w:val="24"/>
          <w:szCs w:val="24"/>
          <w:lang w:eastAsia="ru-RU"/>
        </w:rPr>
        <w:t xml:space="preserve">нным в соответствии с приказом </w:t>
      </w:r>
      <w:r w:rsidRPr="002C114F">
        <w:rPr>
          <w:rFonts w:ascii="Times New Roman" w:eastAsia="Times New Roman" w:hAnsi="Times New Roman"/>
          <w:sz w:val="24"/>
          <w:szCs w:val="24"/>
          <w:lang w:eastAsia="ru-RU"/>
        </w:rPr>
        <w:t>Министерства р</w:t>
      </w:r>
      <w:r w:rsidR="005F07F4">
        <w:rPr>
          <w:rFonts w:ascii="Times New Roman" w:eastAsia="Times New Roman" w:hAnsi="Times New Roman"/>
          <w:sz w:val="24"/>
          <w:szCs w:val="24"/>
          <w:lang w:eastAsia="ru-RU"/>
        </w:rPr>
        <w:t xml:space="preserve">егионального развития РФ № 624 </w:t>
      </w:r>
      <w:r w:rsidRPr="002C114F">
        <w:rPr>
          <w:rFonts w:ascii="Times New Roman" w:eastAsia="Times New Roman" w:hAnsi="Times New Roman"/>
          <w:sz w:val="24"/>
          <w:szCs w:val="24"/>
          <w:lang w:eastAsia="ru-RU"/>
        </w:rPr>
        <w:t>от 30.12.09 г.);</w:t>
      </w:r>
    </w:p>
    <w:p w:rsidR="00274DA5" w:rsidRPr="002C114F" w:rsidRDefault="00274DA5" w:rsidP="00274DA5">
      <w:pPr>
        <w:numPr>
          <w:ilvl w:val="0"/>
          <w:numId w:val="3"/>
        </w:numPr>
        <w:tabs>
          <w:tab w:val="left" w:pos="709"/>
        </w:tabs>
        <w:spacing w:after="0" w:line="240" w:lineRule="auto"/>
        <w:ind w:left="709" w:hanging="283"/>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необходимые аттестации в области промышленной безопасности и другие документы, необходимые для осуществления деятельности на опасных производственных объектах;</w:t>
      </w:r>
    </w:p>
    <w:p w:rsidR="00274DA5" w:rsidRPr="002C114F" w:rsidRDefault="00274DA5" w:rsidP="00274DA5">
      <w:pPr>
        <w:numPr>
          <w:ilvl w:val="0"/>
          <w:numId w:val="3"/>
        </w:numPr>
        <w:tabs>
          <w:tab w:val="left" w:pos="709"/>
        </w:tabs>
        <w:spacing w:after="0" w:line="240" w:lineRule="auto"/>
        <w:ind w:left="709" w:hanging="283"/>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производственные мощности необходимые для обеспечения вышеуказанных работ;</w:t>
      </w:r>
    </w:p>
    <w:p w:rsidR="00274DA5" w:rsidRPr="002C114F" w:rsidRDefault="00274DA5" w:rsidP="00274DA5">
      <w:pPr>
        <w:numPr>
          <w:ilvl w:val="0"/>
          <w:numId w:val="3"/>
        </w:numPr>
        <w:tabs>
          <w:tab w:val="left" w:pos="709"/>
        </w:tabs>
        <w:spacing w:after="0" w:line="240" w:lineRule="auto"/>
        <w:ind w:left="709" w:hanging="283"/>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финансовые средства, оборудование и другие материальные возможности для надлежащего и полного выполнения работ;</w:t>
      </w:r>
    </w:p>
    <w:p w:rsidR="00274DA5" w:rsidRPr="002C114F" w:rsidRDefault="00274DA5" w:rsidP="00274DA5">
      <w:pPr>
        <w:numPr>
          <w:ilvl w:val="0"/>
          <w:numId w:val="3"/>
        </w:numPr>
        <w:tabs>
          <w:tab w:val="left" w:pos="709"/>
        </w:tabs>
        <w:spacing w:after="0" w:line="240" w:lineRule="auto"/>
        <w:ind w:left="709" w:hanging="283"/>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наличие автотранспорта, необходимого для перемещения персонала и материалов </w:t>
      </w:r>
      <w:r w:rsidR="00AA5CBE">
        <w:rPr>
          <w:rFonts w:ascii="Times New Roman" w:eastAsia="Times New Roman" w:hAnsi="Times New Roman"/>
          <w:sz w:val="24"/>
          <w:szCs w:val="24"/>
          <w:lang w:eastAsia="ru-RU"/>
        </w:rPr>
        <w:t>в</w:t>
      </w:r>
      <w:r w:rsidRPr="002C114F">
        <w:rPr>
          <w:rFonts w:ascii="Times New Roman" w:eastAsia="Times New Roman" w:hAnsi="Times New Roman"/>
          <w:sz w:val="24"/>
          <w:szCs w:val="24"/>
          <w:lang w:eastAsia="ru-RU"/>
        </w:rPr>
        <w:t xml:space="preserve"> </w:t>
      </w:r>
      <w:r w:rsidR="00AA5CBE" w:rsidRPr="00AA5CBE">
        <w:rPr>
          <w:rFonts w:ascii="Times New Roman" w:hAnsi="Times New Roman"/>
          <w:sz w:val="24"/>
          <w:szCs w:val="24"/>
        </w:rPr>
        <w:t>ООО  «СОК «Атлант»</w:t>
      </w:r>
      <w:r w:rsidRPr="002C114F">
        <w:rPr>
          <w:rFonts w:ascii="Times New Roman" w:eastAsia="Times New Roman" w:hAnsi="Times New Roman"/>
          <w:sz w:val="24"/>
          <w:szCs w:val="24"/>
          <w:lang w:eastAsia="ru-RU"/>
        </w:rPr>
        <w:t>;</w:t>
      </w:r>
    </w:p>
    <w:p w:rsidR="00274DA5" w:rsidRPr="002C114F" w:rsidRDefault="00274DA5" w:rsidP="00274DA5">
      <w:pPr>
        <w:numPr>
          <w:ilvl w:val="0"/>
          <w:numId w:val="3"/>
        </w:numPr>
        <w:tabs>
          <w:tab w:val="left" w:pos="709"/>
        </w:tabs>
        <w:spacing w:after="0" w:line="240" w:lineRule="auto"/>
        <w:ind w:left="709" w:hanging="283"/>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возможность как самостоятельной работы в качестве ген. подрядчика, так и с привлечением для выполнения работ субподрядных организаций.</w:t>
      </w:r>
    </w:p>
    <w:p w:rsidR="00274DA5" w:rsidRPr="002C114F" w:rsidRDefault="00274DA5" w:rsidP="00274DA5">
      <w:pPr>
        <w:spacing w:before="120" w:after="120" w:line="240" w:lineRule="auto"/>
        <w:ind w:firstLine="425"/>
        <w:jc w:val="both"/>
        <w:rPr>
          <w:rFonts w:ascii="Times New Roman" w:eastAsia="Times New Roman" w:hAnsi="Times New Roman"/>
          <w:sz w:val="24"/>
          <w:szCs w:val="24"/>
          <w:lang w:eastAsia="ru-RU"/>
        </w:rPr>
      </w:pPr>
      <w:r w:rsidRPr="002C114F">
        <w:rPr>
          <w:rFonts w:ascii="Times New Roman" w:eastAsia="Times New Roman" w:hAnsi="Times New Roman"/>
          <w:sz w:val="24"/>
          <w:szCs w:val="24"/>
          <w:u w:val="single"/>
          <w:lang w:eastAsia="ru-RU"/>
        </w:rPr>
        <w:t>Для участия в отборе Контрагент должен предоставить следующие документы</w:t>
      </w:r>
      <w:r w:rsidRPr="002C114F">
        <w:rPr>
          <w:rFonts w:ascii="Times New Roman" w:eastAsia="Times New Roman" w:hAnsi="Times New Roman"/>
          <w:sz w:val="24"/>
          <w:szCs w:val="24"/>
          <w:lang w:eastAsia="ru-RU"/>
        </w:rPr>
        <w:t>:</w:t>
      </w:r>
    </w:p>
    <w:p w:rsidR="00274DA5" w:rsidRPr="002C114F" w:rsidRDefault="00274DA5" w:rsidP="00274DA5">
      <w:pPr>
        <w:numPr>
          <w:ilvl w:val="0"/>
          <w:numId w:val="4"/>
        </w:numPr>
        <w:tabs>
          <w:tab w:val="clear" w:pos="720"/>
          <w:tab w:val="left" w:pos="709"/>
        </w:tabs>
        <w:spacing w:after="0" w:line="240" w:lineRule="auto"/>
        <w:ind w:left="709" w:hanging="284"/>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Письмо в произвольной форме на бланке организации, которым Подрядчик подтверждает возможность использования собственных материалов для выполнения работ;</w:t>
      </w:r>
    </w:p>
    <w:p w:rsidR="00274DA5" w:rsidRPr="002C114F" w:rsidRDefault="00274DA5" w:rsidP="00274DA5">
      <w:pPr>
        <w:numPr>
          <w:ilvl w:val="0"/>
          <w:numId w:val="4"/>
        </w:numPr>
        <w:tabs>
          <w:tab w:val="clear" w:pos="720"/>
          <w:tab w:val="left" w:pos="709"/>
        </w:tabs>
        <w:spacing w:after="0" w:line="240" w:lineRule="auto"/>
        <w:ind w:left="709" w:hanging="284"/>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lastRenderedPageBreak/>
        <w:t>Копию СРО с разрешением на производство соответствующих работ (Свидетельством, оформленным в соответствии с приказом Министерства регионального развития РФ № 624 от 30.12.09 г.).</w:t>
      </w:r>
    </w:p>
    <w:p w:rsidR="00274DA5" w:rsidRPr="002C114F" w:rsidRDefault="00274DA5" w:rsidP="00274DA5">
      <w:pPr>
        <w:spacing w:before="180" w:after="180" w:line="240" w:lineRule="auto"/>
        <w:ind w:firstLine="425"/>
        <w:jc w:val="both"/>
        <w:rPr>
          <w:rFonts w:ascii="Times New Roman" w:eastAsia="Times New Roman" w:hAnsi="Times New Roman"/>
          <w:b/>
          <w:iCs/>
          <w:sz w:val="24"/>
          <w:szCs w:val="24"/>
          <w:lang w:eastAsia="ru-RU"/>
        </w:rPr>
      </w:pPr>
      <w:r w:rsidRPr="002C114F">
        <w:rPr>
          <w:rFonts w:ascii="Times New Roman" w:eastAsia="Times New Roman" w:hAnsi="Times New Roman"/>
          <w:b/>
          <w:iCs/>
          <w:sz w:val="24"/>
          <w:szCs w:val="24"/>
          <w:lang w:eastAsia="ru-RU"/>
        </w:rPr>
        <w:t xml:space="preserve">4. Условия выполнения работ. </w:t>
      </w:r>
    </w:p>
    <w:p w:rsidR="00274DA5" w:rsidRPr="002C114F" w:rsidRDefault="00274DA5" w:rsidP="00274DA5">
      <w:pPr>
        <w:spacing w:after="0" w:line="240" w:lineRule="auto"/>
        <w:ind w:firstLine="426"/>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Контрагент должен выполнять требования инструкций, положений и правил безопасности </w:t>
      </w:r>
      <w:r w:rsidR="0084171C" w:rsidRPr="00AA5CBE">
        <w:rPr>
          <w:rFonts w:ascii="Times New Roman" w:hAnsi="Times New Roman"/>
          <w:sz w:val="24"/>
          <w:szCs w:val="24"/>
        </w:rPr>
        <w:t>ООО«СОК«Атлант»</w:t>
      </w:r>
      <w:r w:rsidRPr="002C114F">
        <w:rPr>
          <w:rFonts w:ascii="Times New Roman" w:eastAsia="Times New Roman" w:hAnsi="Times New Roman"/>
          <w:sz w:val="24"/>
          <w:szCs w:val="24"/>
          <w:lang w:eastAsia="ru-RU"/>
        </w:rPr>
        <w:t>, которые указаны в проекте Договора. Данные нормативные акты передаются Контрагенту Заказчиком в электронном виде, посредством электронной почты.</w:t>
      </w:r>
    </w:p>
    <w:p w:rsidR="00274DA5" w:rsidRPr="002C114F" w:rsidRDefault="00274DA5" w:rsidP="00A43797">
      <w:pPr>
        <w:spacing w:before="120" w:after="0" w:line="240" w:lineRule="auto"/>
        <w:ind w:firstLine="426"/>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с применением инструмента и оборудования поставки Подрядчика, за исключением оборудования и материалов поставки Заказчика.</w:t>
      </w:r>
    </w:p>
    <w:p w:rsidR="00274DA5" w:rsidRPr="002C114F" w:rsidRDefault="00274DA5" w:rsidP="00A43797">
      <w:pPr>
        <w:spacing w:before="120" w:after="0" w:line="240" w:lineRule="auto"/>
        <w:ind w:firstLine="426"/>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Все поставляемые для выполнения работ материалы, инструмент и оборудование (в случаях, предусмотренных законодательством) должны иметь:</w:t>
      </w:r>
    </w:p>
    <w:p w:rsidR="00274DA5" w:rsidRPr="002C114F" w:rsidRDefault="00274DA5" w:rsidP="00A43797">
      <w:pPr>
        <w:numPr>
          <w:ilvl w:val="0"/>
          <w:numId w:val="5"/>
        </w:numPr>
        <w:tabs>
          <w:tab w:val="left" w:pos="851"/>
        </w:tabs>
        <w:spacing w:before="120" w:after="0" w:line="240" w:lineRule="auto"/>
        <w:ind w:left="851" w:hanging="284"/>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Сертификаты качества, выданные производителем;</w:t>
      </w:r>
    </w:p>
    <w:p w:rsidR="00274DA5" w:rsidRPr="002C114F" w:rsidRDefault="00274DA5" w:rsidP="00274DA5">
      <w:pPr>
        <w:numPr>
          <w:ilvl w:val="0"/>
          <w:numId w:val="5"/>
        </w:numPr>
        <w:tabs>
          <w:tab w:val="left" w:pos="851"/>
        </w:tabs>
        <w:spacing w:after="0" w:line="240" w:lineRule="auto"/>
        <w:ind w:left="851" w:hanging="284"/>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Сертификаты соответствия Госстандарта Российской Федерации;</w:t>
      </w:r>
    </w:p>
    <w:p w:rsidR="00274DA5" w:rsidRPr="002C114F" w:rsidRDefault="00274DA5" w:rsidP="00274DA5">
      <w:pPr>
        <w:numPr>
          <w:ilvl w:val="0"/>
          <w:numId w:val="5"/>
        </w:numPr>
        <w:tabs>
          <w:tab w:val="left" w:pos="851"/>
        </w:tabs>
        <w:spacing w:after="0" w:line="240" w:lineRule="auto"/>
        <w:ind w:left="851" w:hanging="284"/>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Технические паспорта и другие документы, удостоверяющие их качество.</w:t>
      </w:r>
    </w:p>
    <w:p w:rsidR="00274DA5" w:rsidRPr="002C114F" w:rsidRDefault="00274DA5" w:rsidP="00A43797">
      <w:pPr>
        <w:spacing w:before="120" w:after="0" w:line="240" w:lineRule="auto"/>
        <w:ind w:firstLine="567"/>
        <w:jc w:val="both"/>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 xml:space="preserve">Контрагент должен нести ответственность за уборку, транспортировку с территории </w:t>
      </w:r>
      <w:r w:rsidR="00763367">
        <w:rPr>
          <w:rFonts w:ascii="Times New Roman" w:eastAsia="Times New Roman" w:hAnsi="Times New Roman"/>
          <w:sz w:val="24"/>
          <w:szCs w:val="24"/>
          <w:lang w:eastAsia="ru-RU"/>
        </w:rPr>
        <w:t>спортивно-оздоровительного комплекса</w:t>
      </w:r>
      <w:r w:rsidRPr="002C114F">
        <w:rPr>
          <w:rFonts w:ascii="Times New Roman" w:eastAsia="Times New Roman" w:hAnsi="Times New Roman"/>
          <w:sz w:val="24"/>
          <w:szCs w:val="24"/>
          <w:lang w:eastAsia="ru-RU"/>
        </w:rPr>
        <w:t xml:space="preserve"> и утилизацию строительных отходов, образовавшихся при выполнении работ на территории </w:t>
      </w:r>
      <w:r w:rsidR="00763367" w:rsidRPr="00AA5CBE">
        <w:rPr>
          <w:rFonts w:ascii="Times New Roman" w:hAnsi="Times New Roman"/>
          <w:sz w:val="24"/>
          <w:szCs w:val="24"/>
        </w:rPr>
        <w:t>ООО«СОК«Атлант»</w:t>
      </w:r>
      <w:r w:rsidR="00763367">
        <w:rPr>
          <w:rFonts w:ascii="Times New Roman" w:hAnsi="Times New Roman"/>
          <w:sz w:val="24"/>
          <w:szCs w:val="24"/>
        </w:rPr>
        <w:t xml:space="preserve"> </w:t>
      </w:r>
      <w:r w:rsidRPr="002C114F">
        <w:rPr>
          <w:rFonts w:ascii="Times New Roman" w:eastAsia="Times New Roman" w:hAnsi="Times New Roman"/>
          <w:sz w:val="24"/>
          <w:szCs w:val="24"/>
          <w:lang w:eastAsia="ru-RU"/>
        </w:rPr>
        <w:t>по предмету закупки работ/услуг.</w:t>
      </w: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p>
    <w:p w:rsidR="00274DA5" w:rsidRPr="002C114F" w:rsidRDefault="00274DA5" w:rsidP="00274DA5">
      <w:pPr>
        <w:spacing w:after="60" w:line="240" w:lineRule="auto"/>
        <w:ind w:firstLine="567"/>
        <w:jc w:val="both"/>
        <w:rPr>
          <w:rFonts w:ascii="Times New Roman" w:eastAsia="Times New Roman" w:hAnsi="Times New Roman"/>
          <w:sz w:val="24"/>
          <w:szCs w:val="24"/>
          <w:lang w:eastAsia="ru-RU"/>
        </w:rPr>
      </w:pPr>
    </w:p>
    <w:p w:rsidR="008338AF" w:rsidRDefault="008338AF" w:rsidP="008338AF">
      <w:pPr>
        <w:tabs>
          <w:tab w:val="left" w:pos="390"/>
        </w:tabs>
        <w:spacing w:after="60"/>
        <w:ind w:firstLine="709"/>
        <w:rPr>
          <w:rFonts w:ascii="Times New Roman" w:eastAsia="Times New Roman" w:hAnsi="Times New Roman"/>
          <w:sz w:val="24"/>
          <w:szCs w:val="24"/>
          <w:lang w:eastAsia="ru-RU"/>
        </w:rPr>
      </w:pPr>
    </w:p>
    <w:p w:rsidR="00274DA5" w:rsidRPr="002C114F" w:rsidRDefault="007E509E" w:rsidP="005A2529">
      <w:pPr>
        <w:tabs>
          <w:tab w:val="left" w:pos="390"/>
        </w:tabs>
        <w:spacing w:after="6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Главный инженер </w: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sidR="005D7D91">
        <w:rPr>
          <w:rFonts w:ascii="Times New Roman" w:eastAsia="Times New Roman" w:hAnsi="Times New Roman"/>
          <w:sz w:val="24"/>
          <w:szCs w:val="24"/>
          <w:lang w:eastAsia="ru-RU"/>
        </w:rPr>
        <w:tab/>
      </w:r>
      <w:r w:rsidR="005D7D91">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Е.Н.Кувыркин</w:t>
      </w:r>
    </w:p>
    <w:p w:rsidR="00B27474" w:rsidRPr="00874CEC" w:rsidRDefault="00B27474" w:rsidP="00B27474">
      <w:pPr>
        <w:pStyle w:val="21"/>
        <w:jc w:val="right"/>
        <w:rPr>
          <w:szCs w:val="24"/>
        </w:rPr>
      </w:pPr>
      <w:r>
        <w:rPr>
          <w:rFonts w:ascii="Arial" w:hAnsi="Arial" w:cs="Arial"/>
          <w:b/>
          <w:sz w:val="20"/>
        </w:rPr>
        <w:br w:type="page"/>
      </w:r>
      <w:r w:rsidRPr="00874CEC">
        <w:rPr>
          <w:szCs w:val="24"/>
        </w:rPr>
        <w:lastRenderedPageBreak/>
        <w:t>Приложение к форме 3</w:t>
      </w:r>
    </w:p>
    <w:p w:rsidR="005D7D91" w:rsidRDefault="005D7D91" w:rsidP="005D7D91">
      <w:pPr>
        <w:pStyle w:val="Standard"/>
        <w:jc w:val="center"/>
        <w:rPr>
          <w:b/>
        </w:rPr>
      </w:pPr>
    </w:p>
    <w:p w:rsidR="005D7D91" w:rsidRPr="005D7D91" w:rsidRDefault="005D7D91" w:rsidP="005D7D91">
      <w:pPr>
        <w:pStyle w:val="Standard"/>
        <w:jc w:val="center"/>
      </w:pPr>
      <w:r w:rsidRPr="005D7D91">
        <w:rPr>
          <w:b/>
        </w:rPr>
        <w:t>Техническое задание на выполнение комплекса работ по установке системы контроля доступа и системы  видеонаблюдения на территории ООО «СОК «Атлант» и интегрирование их в общую систему безопасности обьекта.</w:t>
      </w:r>
    </w:p>
    <w:p w:rsidR="005D7D91" w:rsidRDefault="005D7D91" w:rsidP="005D7D91">
      <w:pPr>
        <w:pStyle w:val="Standard"/>
        <w:jc w:val="both"/>
        <w:rPr>
          <w:b/>
          <w:lang w:eastAsia="en-US"/>
        </w:rPr>
      </w:pPr>
    </w:p>
    <w:p w:rsidR="005D7D91" w:rsidRPr="005D7D91" w:rsidRDefault="005D7D91" w:rsidP="005D7D91">
      <w:pPr>
        <w:pStyle w:val="Standard"/>
        <w:jc w:val="both"/>
        <w:rPr>
          <w:b/>
        </w:rPr>
      </w:pPr>
      <w:r w:rsidRPr="005D7D91">
        <w:rPr>
          <w:b/>
          <w:lang w:eastAsia="en-US"/>
        </w:rPr>
        <w:t>Описание услуг:</w:t>
      </w:r>
    </w:p>
    <w:p w:rsidR="005D7D91" w:rsidRPr="005D7D91" w:rsidRDefault="005D7D91" w:rsidP="005D7D91">
      <w:pPr>
        <w:pStyle w:val="af1"/>
        <w:ind w:firstLine="567"/>
        <w:jc w:val="both"/>
      </w:pPr>
      <w:r w:rsidRPr="005D7D91">
        <w:rPr>
          <w:rFonts w:eastAsia="Courier New"/>
          <w:color w:val="000000"/>
          <w:lang w:eastAsia="en-US"/>
        </w:rPr>
        <w:t xml:space="preserve">Расширение действующей на объекте СКУД и </w:t>
      </w:r>
      <w:r w:rsidRPr="005D7D91">
        <w:rPr>
          <w:rFonts w:eastAsia="Courier New"/>
          <w:color w:val="000000"/>
          <w:lang w:val="en-US" w:eastAsia="en-US"/>
        </w:rPr>
        <w:t>IP</w:t>
      </w:r>
      <w:r w:rsidRPr="005D7D91">
        <w:rPr>
          <w:rFonts w:eastAsia="Courier New"/>
          <w:color w:val="000000"/>
          <w:lang w:eastAsia="en-US"/>
        </w:rPr>
        <w:t>- системы видеонаблюдения</w:t>
      </w:r>
      <w:r w:rsidRPr="005D7D91">
        <w:rPr>
          <w:color w:val="000000"/>
          <w:lang w:eastAsia="en-US"/>
        </w:rPr>
        <w:t xml:space="preserve"> мегапиксельного формата проводится с целью выполнения требований действующего законодательства по антитеррористической защищенности объектов спорта.</w:t>
      </w:r>
    </w:p>
    <w:p w:rsidR="005D7D91" w:rsidRPr="005D7D91" w:rsidRDefault="005D7D91" w:rsidP="005D7D91">
      <w:pPr>
        <w:pStyle w:val="af1"/>
        <w:jc w:val="both"/>
      </w:pPr>
    </w:p>
    <w:p w:rsidR="005D7D91" w:rsidRPr="005D7D91" w:rsidRDefault="005D7D91" w:rsidP="005D7D91">
      <w:pPr>
        <w:pStyle w:val="Standard"/>
        <w:jc w:val="both"/>
      </w:pPr>
      <w:r w:rsidRPr="005D7D91">
        <w:rPr>
          <w:b/>
          <w:bCs/>
          <w:color w:val="000000"/>
        </w:rPr>
        <w:t>Общие требования к дополнительно устанавливаемому оборудованию и места его размещения:</w:t>
      </w:r>
    </w:p>
    <w:p w:rsidR="005D7D91" w:rsidRPr="005D7D91" w:rsidRDefault="005D7D91" w:rsidP="005D7D91">
      <w:pPr>
        <w:pStyle w:val="Standard"/>
        <w:ind w:firstLine="567"/>
        <w:jc w:val="both"/>
      </w:pPr>
      <w:r w:rsidRPr="005D7D91">
        <w:rPr>
          <w:color w:val="000000"/>
        </w:rPr>
        <w:t xml:space="preserve">Интегрируемое в комплекс </w:t>
      </w:r>
      <w:r w:rsidRPr="005D7D91">
        <w:rPr>
          <w:color w:val="000000"/>
          <w:lang w:val="en-US"/>
        </w:rPr>
        <w:t>IP</w:t>
      </w:r>
      <w:r w:rsidRPr="005D7D91">
        <w:rPr>
          <w:color w:val="000000"/>
        </w:rPr>
        <w:t>-видеонаблюдения дополнительное оборудование должно обеспечить помощь в контроле за ситуацией на территории комплекса с использованием современных технических средств и технологий.</w:t>
      </w:r>
    </w:p>
    <w:p w:rsidR="005D7D91" w:rsidRPr="005D7D91" w:rsidRDefault="005D7D91" w:rsidP="005D7D91">
      <w:pPr>
        <w:pStyle w:val="Standard"/>
        <w:jc w:val="both"/>
      </w:pPr>
      <w:r w:rsidRPr="005D7D91">
        <w:rPr>
          <w:color w:val="000000"/>
        </w:rPr>
        <w:t>Расширение системы контроля управления доступом путем установки рамки металодетекции и оборудования разделения потоков посетителей на входе в здание комплекса.</w:t>
      </w:r>
    </w:p>
    <w:p w:rsidR="005D7D91" w:rsidRPr="005D7D91" w:rsidRDefault="005D7D91" w:rsidP="005D7D91">
      <w:pPr>
        <w:pStyle w:val="Standard"/>
        <w:jc w:val="both"/>
      </w:pPr>
      <w:r w:rsidRPr="005D7D91">
        <w:rPr>
          <w:color w:val="000000"/>
        </w:rPr>
        <w:t>Установка оборудования размещения поста охраны, шлакбаумов и системы проезда на территорию обьекта.</w:t>
      </w:r>
    </w:p>
    <w:p w:rsidR="005D7D91" w:rsidRPr="005D7D91" w:rsidRDefault="005D7D91" w:rsidP="005D7D91">
      <w:pPr>
        <w:pStyle w:val="Standard"/>
        <w:jc w:val="both"/>
      </w:pPr>
    </w:p>
    <w:p w:rsidR="005D7D91" w:rsidRPr="005D7D91" w:rsidRDefault="005D7D91" w:rsidP="005D7D91">
      <w:pPr>
        <w:pStyle w:val="Standard"/>
        <w:jc w:val="both"/>
      </w:pPr>
      <w:r w:rsidRPr="005D7D91">
        <w:rPr>
          <w:b/>
          <w:bCs/>
          <w:color w:val="000000"/>
        </w:rPr>
        <w:t>В составе данного этапа производства работ провести следующие мероприятия:</w:t>
      </w:r>
    </w:p>
    <w:p w:rsidR="005D7D91" w:rsidRPr="005D7D91" w:rsidRDefault="005D7D91" w:rsidP="005D7D91">
      <w:pPr>
        <w:pStyle w:val="WW-"/>
        <w:spacing w:after="0" w:line="240" w:lineRule="auto"/>
        <w:ind w:left="346"/>
        <w:jc w:val="both"/>
        <w:rPr>
          <w:b/>
        </w:rPr>
      </w:pPr>
      <w:r w:rsidRPr="005D7D91">
        <w:rPr>
          <w:color w:val="000000"/>
        </w:rPr>
        <w:tab/>
      </w:r>
      <w:r w:rsidRPr="005D7D91">
        <w:rPr>
          <w:b/>
          <w:color w:val="000000"/>
        </w:rPr>
        <w:t>1.</w:t>
      </w:r>
      <w:r w:rsidRPr="005D7D91">
        <w:rPr>
          <w:b/>
          <w:bCs/>
          <w:color w:val="000000"/>
        </w:rPr>
        <w:t>Требуемые основные технические решения:</w:t>
      </w:r>
    </w:p>
    <w:p w:rsidR="005D7D91" w:rsidRPr="005D7D91" w:rsidRDefault="005D7D91" w:rsidP="005D7D91">
      <w:pPr>
        <w:pStyle w:val="WW-"/>
        <w:spacing w:after="0" w:line="240" w:lineRule="auto"/>
        <w:jc w:val="both"/>
      </w:pPr>
      <w:r w:rsidRPr="005D7D91">
        <w:rPr>
          <w:bCs/>
          <w:color w:val="000000"/>
        </w:rPr>
        <w:tab/>
        <w:t xml:space="preserve">В процессе производства работ по установке СКУД необходимо провести мероприятия по расширению существующей </w:t>
      </w:r>
      <w:r w:rsidRPr="005D7D91">
        <w:rPr>
          <w:bCs/>
          <w:color w:val="000000"/>
          <w:lang w:val="en-US"/>
        </w:rPr>
        <w:t>IP</w:t>
      </w:r>
      <w:r w:rsidRPr="005D7D91">
        <w:rPr>
          <w:bCs/>
          <w:color w:val="000000"/>
        </w:rPr>
        <w:t>- СВН для работы в составе  СКУД.</w:t>
      </w:r>
    </w:p>
    <w:p w:rsidR="005D7D91" w:rsidRPr="005D7D91" w:rsidRDefault="005D7D91" w:rsidP="005D7D91">
      <w:pPr>
        <w:pStyle w:val="WW-"/>
        <w:spacing w:after="0" w:line="240" w:lineRule="auto"/>
        <w:jc w:val="both"/>
        <w:rPr>
          <w:b/>
          <w:bCs/>
          <w:color w:val="000000"/>
        </w:rPr>
      </w:pPr>
      <w:r w:rsidRPr="005D7D91">
        <w:rPr>
          <w:b/>
          <w:bCs/>
          <w:color w:val="000000"/>
        </w:rPr>
        <w:t xml:space="preserve">            2.Провести следующие мероприятия:</w:t>
      </w:r>
    </w:p>
    <w:p w:rsidR="005D7D91" w:rsidRPr="005D7D91" w:rsidRDefault="005D7D91" w:rsidP="005D7D91">
      <w:pPr>
        <w:pStyle w:val="WW-"/>
        <w:spacing w:after="0" w:line="240" w:lineRule="auto"/>
        <w:ind w:left="709"/>
        <w:jc w:val="both"/>
      </w:pPr>
      <w:r w:rsidRPr="005D7D91">
        <w:rPr>
          <w:color w:val="000000"/>
        </w:rPr>
        <w:t>2.1.</w:t>
      </w:r>
      <w:r w:rsidRPr="005D7D91">
        <w:rPr>
          <w:b/>
          <w:color w:val="000000"/>
        </w:rPr>
        <w:tab/>
        <w:t>Установить 3 дополнительные единицы видеокамер</w:t>
      </w:r>
    </w:p>
    <w:p w:rsidR="005D7D91" w:rsidRPr="005D7D91" w:rsidRDefault="005D7D91" w:rsidP="005D7D91">
      <w:pPr>
        <w:pStyle w:val="WW-"/>
        <w:suppressAutoHyphens/>
        <w:spacing w:after="0" w:line="240" w:lineRule="auto"/>
        <w:ind w:left="709"/>
        <w:jc w:val="both"/>
      </w:pPr>
      <w:r w:rsidRPr="005D7D91">
        <w:t xml:space="preserve">(порядковые номера: </w:t>
      </w:r>
      <w:r w:rsidRPr="005D7D91">
        <w:rPr>
          <w:lang w:val="en-US"/>
        </w:rPr>
        <w:t>cam</w:t>
      </w:r>
      <w:r w:rsidRPr="005D7D91">
        <w:t xml:space="preserve"> 25, 26, 27 по существующей нумерации видеокамер в действующей </w:t>
      </w:r>
      <w:r w:rsidRPr="005D7D91">
        <w:rPr>
          <w:lang w:val="en-US"/>
        </w:rPr>
        <w:t>IP</w:t>
      </w:r>
      <w:r w:rsidRPr="005D7D91">
        <w:t>-СВН):</w:t>
      </w:r>
    </w:p>
    <w:p w:rsidR="005D7D91" w:rsidRPr="005D7D91" w:rsidRDefault="005D7D91" w:rsidP="005D7D91">
      <w:pPr>
        <w:pStyle w:val="WW-"/>
        <w:numPr>
          <w:ilvl w:val="0"/>
          <w:numId w:val="13"/>
        </w:numPr>
        <w:tabs>
          <w:tab w:val="left" w:pos="3510"/>
        </w:tabs>
        <w:spacing w:after="0" w:line="240" w:lineRule="auto"/>
        <w:ind w:left="0" w:right="-3" w:firstLine="0"/>
        <w:jc w:val="both"/>
      </w:pPr>
      <w:r w:rsidRPr="005D7D91">
        <w:rPr>
          <w:color w:val="000000"/>
          <w:u w:val="single"/>
        </w:rPr>
        <w:t>На стене  наружного устанавливаемого КПП -</w:t>
      </w:r>
      <w:r w:rsidRPr="005D7D91">
        <w:rPr>
          <w:b/>
          <w:bCs/>
          <w:color w:val="000000"/>
          <w:u w:val="single"/>
        </w:rPr>
        <w:t>1 видеокамера</w:t>
      </w:r>
    </w:p>
    <w:p w:rsidR="005D7D91" w:rsidRPr="005D7D91" w:rsidRDefault="005D7D91" w:rsidP="005D7D91">
      <w:pPr>
        <w:pStyle w:val="WW-"/>
        <w:tabs>
          <w:tab w:val="left" w:pos="3510"/>
        </w:tabs>
        <w:spacing w:after="0" w:line="240" w:lineRule="auto"/>
        <w:ind w:right="-3" w:firstLine="567"/>
        <w:jc w:val="both"/>
      </w:pPr>
      <w:r w:rsidRPr="005D7D91">
        <w:rPr>
          <w:color w:val="000000"/>
        </w:rPr>
        <w:t xml:space="preserve">Назначение - общий контроль за территорий объекта с внутренней стороны, определение наличия и установления факта проезда транспортных средств на  территорию, места их остановки, идентификация движущихся объектов для автоматической выдачи параметрической информации программе обработки событий </w:t>
      </w:r>
      <w:r w:rsidRPr="005D7D91">
        <w:rPr>
          <w:color w:val="000000"/>
          <w:lang w:val="en-US"/>
        </w:rPr>
        <w:t>ACTIVE</w:t>
      </w:r>
      <w:r w:rsidRPr="005D7D91">
        <w:rPr>
          <w:color w:val="000000"/>
        </w:rPr>
        <w:t xml:space="preserve"> </w:t>
      </w:r>
      <w:r w:rsidRPr="005D7D91">
        <w:rPr>
          <w:color w:val="000000"/>
          <w:lang w:val="en-US"/>
        </w:rPr>
        <w:t>DOME</w:t>
      </w:r>
      <w:r w:rsidRPr="005D7D91">
        <w:rPr>
          <w:color w:val="000000"/>
        </w:rPr>
        <w:t xml:space="preserve"> о движении и местонахождении движущихся объектов с целью обеспечения автоматического  наведения имеющейся внешней угловой  купольной роботизированной камеры на объекты и их детальной идентификации .</w:t>
      </w:r>
    </w:p>
    <w:p w:rsidR="005D7D91" w:rsidRPr="005D7D91" w:rsidRDefault="005D7D91" w:rsidP="005D7D91">
      <w:pPr>
        <w:pStyle w:val="WW-"/>
        <w:tabs>
          <w:tab w:val="left" w:pos="1186"/>
        </w:tabs>
        <w:spacing w:after="0" w:line="240" w:lineRule="auto"/>
        <w:ind w:right="-3"/>
        <w:jc w:val="both"/>
        <w:rPr>
          <w:color w:val="000000"/>
        </w:rPr>
      </w:pPr>
      <w:r w:rsidRPr="005D7D91">
        <w:rPr>
          <w:color w:val="000000"/>
        </w:rPr>
        <w:t>- Предназначена для уличного применения  (вандалоустойчивая),</w:t>
      </w:r>
    </w:p>
    <w:p w:rsidR="005D7D91" w:rsidRPr="005D7D91" w:rsidRDefault="005D7D91" w:rsidP="005D7D91">
      <w:pPr>
        <w:pStyle w:val="WW-"/>
        <w:tabs>
          <w:tab w:val="left" w:pos="1186"/>
        </w:tabs>
        <w:spacing w:after="0" w:line="240" w:lineRule="auto"/>
        <w:ind w:right="-3"/>
        <w:jc w:val="both"/>
        <w:rPr>
          <w:color w:val="000000"/>
        </w:rPr>
      </w:pPr>
      <w:r w:rsidRPr="005D7D91">
        <w:rPr>
          <w:color w:val="000000"/>
        </w:rPr>
        <w:t>- Возможность работы по технологии РоЕ.</w:t>
      </w:r>
    </w:p>
    <w:p w:rsidR="005D7D91" w:rsidRPr="005D7D91" w:rsidRDefault="005D7D91" w:rsidP="005D7D91">
      <w:pPr>
        <w:pStyle w:val="WW-"/>
        <w:tabs>
          <w:tab w:val="left" w:pos="1186"/>
        </w:tabs>
        <w:spacing w:after="0" w:line="240" w:lineRule="auto"/>
        <w:ind w:right="-3"/>
        <w:jc w:val="both"/>
        <w:rPr>
          <w:color w:val="000000"/>
        </w:rPr>
      </w:pPr>
      <w:r w:rsidRPr="005D7D91">
        <w:rPr>
          <w:color w:val="000000"/>
        </w:rPr>
        <w:t>- Не мене 4-х мегапиксельного разрешения.</w:t>
      </w:r>
    </w:p>
    <w:p w:rsidR="005D7D91" w:rsidRPr="005D7D91" w:rsidRDefault="005D7D91" w:rsidP="005D7D91">
      <w:pPr>
        <w:pStyle w:val="WW-"/>
        <w:tabs>
          <w:tab w:val="left" w:pos="1186"/>
        </w:tabs>
        <w:spacing w:after="0" w:line="240" w:lineRule="auto"/>
        <w:ind w:right="-3"/>
        <w:jc w:val="both"/>
        <w:rPr>
          <w:color w:val="000000"/>
        </w:rPr>
      </w:pPr>
      <w:r w:rsidRPr="005D7D91">
        <w:rPr>
          <w:color w:val="000000"/>
        </w:rPr>
        <w:t>- Светочувствительность не менее 0,5Лк, с ИФК прожектором.</w:t>
      </w:r>
    </w:p>
    <w:p w:rsidR="005D7D91" w:rsidRPr="005D7D91" w:rsidRDefault="005D7D91" w:rsidP="005D7D91">
      <w:pPr>
        <w:pStyle w:val="WW-"/>
        <w:tabs>
          <w:tab w:val="left" w:pos="1186"/>
        </w:tabs>
        <w:spacing w:after="0" w:line="240" w:lineRule="auto"/>
        <w:ind w:right="-3"/>
        <w:jc w:val="both"/>
      </w:pPr>
      <w:r w:rsidRPr="005D7D91">
        <w:rPr>
          <w:color w:val="000000"/>
        </w:rPr>
        <w:t xml:space="preserve">- Работа в составе ПО «ТРАССИР» без дозакупки дополнительных лицензий на каналы (место контроля -парковка,  общая зона проезда шлагбаумов).  </w:t>
      </w:r>
    </w:p>
    <w:p w:rsidR="005D7D91" w:rsidRPr="005D7D91" w:rsidRDefault="005D7D91" w:rsidP="005D7D91">
      <w:pPr>
        <w:pStyle w:val="WW-"/>
        <w:numPr>
          <w:ilvl w:val="0"/>
          <w:numId w:val="13"/>
        </w:numPr>
        <w:tabs>
          <w:tab w:val="left" w:pos="3510"/>
        </w:tabs>
        <w:spacing w:after="0" w:line="240" w:lineRule="auto"/>
        <w:ind w:left="0" w:right="-3" w:firstLine="0"/>
        <w:jc w:val="both"/>
      </w:pPr>
      <w:r w:rsidRPr="005D7D91">
        <w:rPr>
          <w:color w:val="000000"/>
          <w:u w:val="single"/>
        </w:rPr>
        <w:t>В технологических элементах комплекса автоматического доступа на автопарковку (зоны проездов на автопарковку ) -</w:t>
      </w:r>
      <w:r w:rsidRPr="005D7D91">
        <w:rPr>
          <w:b/>
          <w:bCs/>
          <w:color w:val="000000"/>
          <w:u w:val="single"/>
        </w:rPr>
        <w:t>2 видеокамеры</w:t>
      </w:r>
      <w:r w:rsidRPr="005D7D91">
        <w:rPr>
          <w:color w:val="000000"/>
          <w:u w:val="single"/>
        </w:rPr>
        <w:t xml:space="preserve">  </w:t>
      </w:r>
      <w:r w:rsidRPr="005D7D91">
        <w:rPr>
          <w:color w:val="000000"/>
        </w:rPr>
        <w:t xml:space="preserve">(уличного применения, однотипные, вандалоустойчивые). </w:t>
      </w:r>
    </w:p>
    <w:p w:rsidR="005D7D91" w:rsidRPr="005D7D91" w:rsidRDefault="005D7D91" w:rsidP="005D7D91">
      <w:pPr>
        <w:pStyle w:val="WW-"/>
        <w:tabs>
          <w:tab w:val="left" w:pos="1364"/>
        </w:tabs>
        <w:spacing w:after="0" w:line="240" w:lineRule="auto"/>
        <w:ind w:right="-3"/>
        <w:jc w:val="both"/>
        <w:rPr>
          <w:color w:val="000000"/>
        </w:rPr>
      </w:pPr>
      <w:r w:rsidRPr="005D7D91">
        <w:rPr>
          <w:color w:val="000000"/>
        </w:rPr>
        <w:t>- Возможность работы по технологии РоЕ.</w:t>
      </w:r>
    </w:p>
    <w:p w:rsidR="005D7D91" w:rsidRPr="005D7D91" w:rsidRDefault="005D7D91" w:rsidP="005D7D91">
      <w:pPr>
        <w:pStyle w:val="WW-"/>
        <w:tabs>
          <w:tab w:val="left" w:pos="1364"/>
        </w:tabs>
        <w:spacing w:after="0" w:line="240" w:lineRule="auto"/>
        <w:ind w:right="-3"/>
        <w:jc w:val="both"/>
        <w:rPr>
          <w:color w:val="000000"/>
        </w:rPr>
      </w:pPr>
      <w:r w:rsidRPr="005D7D91">
        <w:rPr>
          <w:color w:val="000000"/>
        </w:rPr>
        <w:t>- Не мене 2-х мегапиксельного разрешения,</w:t>
      </w:r>
    </w:p>
    <w:p w:rsidR="005D7D91" w:rsidRPr="005D7D91" w:rsidRDefault="005D7D91" w:rsidP="005D7D91">
      <w:pPr>
        <w:pStyle w:val="WW-"/>
        <w:tabs>
          <w:tab w:val="left" w:pos="1364"/>
        </w:tabs>
        <w:spacing w:after="0" w:line="240" w:lineRule="auto"/>
        <w:ind w:right="-3"/>
        <w:jc w:val="both"/>
        <w:rPr>
          <w:color w:val="000000"/>
        </w:rPr>
      </w:pPr>
      <w:r w:rsidRPr="005D7D91">
        <w:rPr>
          <w:color w:val="000000"/>
        </w:rPr>
        <w:t xml:space="preserve">- Светочувствительность не менее 0,5Лк, </w:t>
      </w:r>
    </w:p>
    <w:p w:rsidR="005D7D91" w:rsidRPr="005D7D91" w:rsidRDefault="005D7D91" w:rsidP="005D7D91">
      <w:pPr>
        <w:pStyle w:val="WW-"/>
        <w:tabs>
          <w:tab w:val="left" w:pos="1364"/>
        </w:tabs>
        <w:spacing w:after="0" w:line="240" w:lineRule="auto"/>
        <w:ind w:right="-3"/>
        <w:jc w:val="both"/>
        <w:rPr>
          <w:color w:val="000000"/>
        </w:rPr>
      </w:pPr>
      <w:r w:rsidRPr="005D7D91">
        <w:rPr>
          <w:color w:val="000000"/>
        </w:rPr>
        <w:t>- Работа в составе ПО «ТРАССИР» без дозакупки дополнительных лицензий на каналы либо в специальном  ПО СКУД  в качестве фотофиксации факта проезда и идентификации транспортных средств с выводом изображений на УРМ при контроле работы СКУД, в том числе в архивном режиме.</w:t>
      </w:r>
    </w:p>
    <w:p w:rsidR="005D7D91" w:rsidRPr="005D7D91" w:rsidRDefault="005D7D91" w:rsidP="005D7D91">
      <w:pPr>
        <w:pStyle w:val="WW-"/>
        <w:tabs>
          <w:tab w:val="left" w:pos="3510"/>
        </w:tabs>
        <w:spacing w:after="0" w:line="240" w:lineRule="auto"/>
        <w:ind w:right="-3"/>
        <w:jc w:val="both"/>
        <w:rPr>
          <w:color w:val="000000"/>
        </w:rPr>
      </w:pPr>
      <w:r w:rsidRPr="005D7D91">
        <w:rPr>
          <w:color w:val="000000"/>
        </w:rPr>
        <w:lastRenderedPageBreak/>
        <w:t>2.2. Установка камер проводится в стойках въезда/выезда либо в (на) отдельных специальных стойках в зоне проезда.  Видеокамеры должны иметь встроенную ИФК подсветку, не дающую блики на смотровом иллюминаторе (отдельный ИФК прожектор или иной конструктив корпусов) и соответствующий зоне проезда через шлагбаум угол обзора.</w:t>
      </w:r>
    </w:p>
    <w:p w:rsidR="005D7D91" w:rsidRPr="005D7D91" w:rsidRDefault="005D7D91" w:rsidP="005D7D91">
      <w:pPr>
        <w:pStyle w:val="WW-"/>
        <w:tabs>
          <w:tab w:val="left" w:pos="3510"/>
        </w:tabs>
        <w:spacing w:after="0" w:line="240" w:lineRule="auto"/>
        <w:ind w:right="-3"/>
        <w:jc w:val="both"/>
        <w:rPr>
          <w:color w:val="000000"/>
        </w:rPr>
      </w:pPr>
      <w:r w:rsidRPr="005D7D91">
        <w:rPr>
          <w:color w:val="000000"/>
        </w:rPr>
        <w:t>2.3. Секторы обзора двух видеокамер встречных зон проезда на автостоянку должны взаимно дополняться до осуществления максимального обзора прилегающей территории.</w:t>
      </w:r>
    </w:p>
    <w:p w:rsidR="005D7D91" w:rsidRPr="005D7D91" w:rsidRDefault="005D7D91" w:rsidP="005D7D91">
      <w:pPr>
        <w:pStyle w:val="WW-"/>
        <w:tabs>
          <w:tab w:val="left" w:pos="3510"/>
        </w:tabs>
        <w:spacing w:after="0" w:line="240" w:lineRule="auto"/>
        <w:ind w:right="-3"/>
        <w:jc w:val="both"/>
        <w:rPr>
          <w:color w:val="000000"/>
        </w:rPr>
      </w:pPr>
      <w:r w:rsidRPr="005D7D91">
        <w:rPr>
          <w:color w:val="000000"/>
        </w:rPr>
        <w:t>2.4. На внешнюю стену поста КПП  установить отдельный светодиодный (слаботочный)  направленный прожектор мощностью не менее 30Вт, с цветовой температурой не более 3000К, с автоматическим устройством (фотодатчиком) его включения при недостаточном освещении для максимально качественной работы видеокамер контроля зон проезда в темное время суток.</w:t>
      </w:r>
    </w:p>
    <w:p w:rsidR="005D7D91" w:rsidRPr="005D7D91" w:rsidRDefault="005D7D91" w:rsidP="005D7D91">
      <w:pPr>
        <w:pStyle w:val="WW-"/>
        <w:tabs>
          <w:tab w:val="left" w:pos="3510"/>
        </w:tabs>
        <w:spacing w:after="0" w:line="240" w:lineRule="auto"/>
        <w:ind w:left="708" w:right="-3"/>
        <w:jc w:val="both"/>
      </w:pPr>
    </w:p>
    <w:p w:rsidR="005D7D91" w:rsidRPr="005D7D91" w:rsidRDefault="005D7D91" w:rsidP="005D7D91">
      <w:pPr>
        <w:pStyle w:val="a7"/>
        <w:widowControl w:val="0"/>
        <w:suppressAutoHyphens/>
        <w:spacing w:before="0"/>
        <w:ind w:left="0"/>
        <w:jc w:val="both"/>
        <w:rPr>
          <w:rFonts w:ascii="Times New Roman" w:hAnsi="Times New Roman"/>
          <w:b/>
          <w:sz w:val="24"/>
        </w:rPr>
      </w:pPr>
      <w:r w:rsidRPr="005D7D91">
        <w:rPr>
          <w:rFonts w:ascii="Times New Roman" w:hAnsi="Times New Roman"/>
          <w:b/>
          <w:sz w:val="24"/>
        </w:rPr>
        <w:t>3.</w:t>
      </w:r>
      <w:r w:rsidRPr="005D7D91">
        <w:rPr>
          <w:rFonts w:ascii="Times New Roman" w:hAnsi="Times New Roman"/>
          <w:b/>
          <w:sz w:val="24"/>
        </w:rPr>
        <w:tab/>
        <w:t>Подсистема передачи трафика</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sz w:val="24"/>
        </w:rPr>
        <w:t>3.1.</w:t>
      </w:r>
      <w:r w:rsidRPr="005D7D91">
        <w:rPr>
          <w:rFonts w:ascii="Times New Roman" w:hAnsi="Times New Roman"/>
          <w:sz w:val="24"/>
        </w:rPr>
        <w:tab/>
        <w:t xml:space="preserve"> Все </w:t>
      </w:r>
      <w:r w:rsidRPr="005D7D91">
        <w:rPr>
          <w:rFonts w:ascii="Times New Roman" w:hAnsi="Times New Roman"/>
          <w:sz w:val="24"/>
          <w:lang w:val="en-US"/>
        </w:rPr>
        <w:t>IP</w:t>
      </w:r>
      <w:r w:rsidRPr="005D7D91">
        <w:rPr>
          <w:rFonts w:ascii="Times New Roman" w:hAnsi="Times New Roman"/>
          <w:sz w:val="24"/>
        </w:rPr>
        <w:t xml:space="preserve">-видеокамеры, устанавливаемые в рамках интеграции в единый комплекс безопасности СКУД (5 этап работ по установке </w:t>
      </w:r>
      <w:r w:rsidRPr="005D7D91">
        <w:rPr>
          <w:rFonts w:ascii="Times New Roman" w:hAnsi="Times New Roman"/>
          <w:sz w:val="24"/>
          <w:lang w:val="en-US"/>
        </w:rPr>
        <w:t>IP</w:t>
      </w:r>
      <w:r w:rsidRPr="005D7D91">
        <w:rPr>
          <w:rFonts w:ascii="Times New Roman" w:hAnsi="Times New Roman"/>
          <w:sz w:val="24"/>
        </w:rPr>
        <w:t xml:space="preserve">-СВН), подключаются к действующей  транспортной системе передачи трафика, построенной на 1 этапе строительства </w:t>
      </w:r>
      <w:r w:rsidRPr="005D7D91">
        <w:rPr>
          <w:rFonts w:ascii="Times New Roman" w:hAnsi="Times New Roman"/>
          <w:sz w:val="24"/>
          <w:lang w:val="en-US"/>
        </w:rPr>
        <w:t>IP</w:t>
      </w:r>
      <w:r w:rsidRPr="005D7D91">
        <w:rPr>
          <w:rFonts w:ascii="Times New Roman" w:hAnsi="Times New Roman"/>
          <w:sz w:val="24"/>
        </w:rPr>
        <w:t>-СВН.</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sz w:val="24"/>
        </w:rPr>
        <w:t>3.2.</w:t>
      </w:r>
      <w:r w:rsidRPr="005D7D91">
        <w:rPr>
          <w:rFonts w:ascii="Times New Roman" w:hAnsi="Times New Roman"/>
          <w:sz w:val="24"/>
        </w:rPr>
        <w:tab/>
        <w:t xml:space="preserve"> В рамках данного этапа работ все линии связи «видеокамера - коммутационное оборудование» построить на кабелях типа «витая пара» </w:t>
      </w:r>
      <w:r w:rsidRPr="005D7D91">
        <w:rPr>
          <w:rFonts w:ascii="Times New Roman" w:hAnsi="Times New Roman"/>
          <w:sz w:val="24"/>
          <w:lang w:val="en-US"/>
        </w:rPr>
        <w:t>S</w:t>
      </w:r>
      <w:r w:rsidRPr="005D7D91">
        <w:rPr>
          <w:rFonts w:ascii="Times New Roman" w:hAnsi="Times New Roman"/>
          <w:sz w:val="24"/>
        </w:rPr>
        <w:t>/</w:t>
      </w:r>
      <w:r w:rsidRPr="005D7D91">
        <w:rPr>
          <w:rFonts w:ascii="Times New Roman" w:hAnsi="Times New Roman"/>
          <w:sz w:val="24"/>
          <w:lang w:val="en-US"/>
        </w:rPr>
        <w:t>UTP</w:t>
      </w:r>
      <w:r w:rsidRPr="005D7D91">
        <w:rPr>
          <w:rFonts w:ascii="Times New Roman" w:hAnsi="Times New Roman"/>
          <w:sz w:val="24"/>
        </w:rPr>
        <w:t xml:space="preserve">4х2х0.52, допускающих работу видеокамер по технологии </w:t>
      </w:r>
      <w:r w:rsidRPr="005D7D91">
        <w:rPr>
          <w:rFonts w:ascii="Times New Roman" w:hAnsi="Times New Roman"/>
          <w:sz w:val="24"/>
          <w:lang w:val="en-US"/>
        </w:rPr>
        <w:t>HI</w:t>
      </w:r>
      <w:r w:rsidRPr="005D7D91">
        <w:rPr>
          <w:rFonts w:ascii="Times New Roman" w:hAnsi="Times New Roman"/>
          <w:sz w:val="24"/>
        </w:rPr>
        <w:t>-</w:t>
      </w:r>
      <w:r w:rsidRPr="005D7D91">
        <w:rPr>
          <w:rFonts w:ascii="Times New Roman" w:hAnsi="Times New Roman"/>
          <w:sz w:val="24"/>
          <w:lang w:val="en-US"/>
        </w:rPr>
        <w:t>PoE</w:t>
      </w:r>
      <w:r w:rsidRPr="005D7D91">
        <w:rPr>
          <w:rFonts w:ascii="Times New Roman" w:hAnsi="Times New Roman"/>
          <w:sz w:val="24"/>
        </w:rPr>
        <w:t>, а также провести дополнительное строительство волоконно - оптических линий связи и кроссовых узлов для соединения сегментов сети передачи трафика с центральным коммутатором для системы IP-видеонаблюдения и с сервером СКУД.</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sz w:val="24"/>
        </w:rPr>
        <w:t>3.3.</w:t>
      </w:r>
      <w:r w:rsidRPr="005D7D91">
        <w:rPr>
          <w:rFonts w:ascii="Times New Roman" w:hAnsi="Times New Roman"/>
          <w:sz w:val="24"/>
        </w:rPr>
        <w:tab/>
        <w:t xml:space="preserve"> В качестве сетевого устройства ввода/вывода информации к транспортной системе </w:t>
      </w:r>
      <w:r w:rsidRPr="005D7D91">
        <w:rPr>
          <w:rFonts w:ascii="Times New Roman" w:hAnsi="Times New Roman"/>
          <w:sz w:val="24"/>
          <w:lang w:val="en-US"/>
        </w:rPr>
        <w:t>IP</w:t>
      </w:r>
      <w:r w:rsidRPr="005D7D91">
        <w:rPr>
          <w:rFonts w:ascii="Times New Roman" w:hAnsi="Times New Roman"/>
          <w:sz w:val="24"/>
        </w:rPr>
        <w:t>- видеонаблюдения на стороне автопарковки применить устанавливаемый специализированный коммутатор с системой автоматической перезагрузки видеокамер при их возможном зависании.</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sz w:val="24"/>
        </w:rPr>
        <w:t>3.4.</w:t>
      </w:r>
      <w:r w:rsidRPr="005D7D91">
        <w:rPr>
          <w:rFonts w:ascii="Times New Roman" w:hAnsi="Times New Roman"/>
          <w:sz w:val="24"/>
        </w:rPr>
        <w:tab/>
        <w:t xml:space="preserve">Проложить дополнительные линии связи от всех устанавливаемых </w:t>
      </w:r>
      <w:r w:rsidRPr="005D7D91">
        <w:rPr>
          <w:rFonts w:ascii="Times New Roman" w:hAnsi="Times New Roman"/>
          <w:sz w:val="24"/>
          <w:lang w:val="en-US"/>
        </w:rPr>
        <w:t>IP</w:t>
      </w:r>
      <w:r w:rsidRPr="005D7D91">
        <w:rPr>
          <w:rFonts w:ascii="Times New Roman" w:hAnsi="Times New Roman"/>
          <w:sz w:val="24"/>
        </w:rPr>
        <w:t>- видеокамер до места размещения устанавливаемого коммутационного оборудования  в помещении КПП. Для предотвращения повреждения и противопожарной защиты монтаж кабельных сетей в данном помещении выполнить в закрытых кабель-каналах/лотках/рукавах.</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sz w:val="24"/>
        </w:rPr>
        <w:t>3.5.</w:t>
      </w:r>
      <w:r w:rsidRPr="005D7D91">
        <w:rPr>
          <w:rFonts w:ascii="Times New Roman" w:hAnsi="Times New Roman"/>
          <w:sz w:val="24"/>
        </w:rPr>
        <w:tab/>
        <w:t>Для подключения устройств СКУД (шлагбаумы, систем приема идентификаторов, выдачи талонов, банковским терминалам и пр. устройствам СКУД) с целью осуществления единого взаимоувязанного комплексного решения провести расчет номенклатуры и количества оборудования для последующей прокладки  подземных или подвесных коммуникаций (силовых кабелей, ВОК, систем аудиосвязи, телефонизации и пр.) от здания СК «Атлант», силовой электроподстанции к местам установки оборудования и блок-контейнера поста охраны территории (КПП).</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sz w:val="24"/>
        </w:rPr>
        <w:t xml:space="preserve">3.6. </w:t>
      </w:r>
      <w:r w:rsidRPr="005D7D91">
        <w:rPr>
          <w:rFonts w:ascii="Times New Roman" w:hAnsi="Times New Roman"/>
          <w:sz w:val="24"/>
        </w:rPr>
        <w:tab/>
        <w:t>Для осуществления корректной работы СКУД предусмотреть устройство физического разделения потоков (направления) транспортных средств при въезде / выезде с автопарковки (установка островка безопасности в зоне проезда высотой не менее 200 мм.).</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sz w:val="24"/>
        </w:rPr>
        <w:t xml:space="preserve">3.7. </w:t>
      </w:r>
      <w:r w:rsidRPr="005D7D91">
        <w:rPr>
          <w:rFonts w:ascii="Times New Roman" w:hAnsi="Times New Roman"/>
          <w:sz w:val="24"/>
        </w:rPr>
        <w:tab/>
        <w:t>Шлагбаумы должны размещаться на «островке безопасности» в непосредственной близости к оборудованию автоматического пропуска транспорта. Каждый шлагбаум должен перекрывать только одно направление движения транспортных средств и иметь возможность санкционированной  ручной разблокировки и открытия доступа.</w:t>
      </w:r>
    </w:p>
    <w:p w:rsidR="005D7D91" w:rsidRPr="005D7D91" w:rsidRDefault="005D7D91" w:rsidP="005D7D91">
      <w:pPr>
        <w:pStyle w:val="a7"/>
        <w:widowControl w:val="0"/>
        <w:suppressAutoHyphens/>
        <w:spacing w:before="0"/>
        <w:ind w:left="0"/>
        <w:jc w:val="both"/>
        <w:rPr>
          <w:rFonts w:ascii="Times New Roman" w:hAnsi="Times New Roman"/>
          <w:color w:val="000000"/>
          <w:sz w:val="24"/>
        </w:rPr>
      </w:pPr>
      <w:r w:rsidRPr="005D7D91">
        <w:rPr>
          <w:rFonts w:ascii="Times New Roman" w:hAnsi="Times New Roman"/>
          <w:color w:val="000000"/>
          <w:sz w:val="24"/>
        </w:rPr>
        <w:tab/>
      </w:r>
    </w:p>
    <w:p w:rsidR="005D7D91" w:rsidRPr="005D7D91" w:rsidRDefault="005D7D91" w:rsidP="005D7D91">
      <w:pPr>
        <w:pStyle w:val="a7"/>
        <w:widowControl w:val="0"/>
        <w:suppressAutoHyphens/>
        <w:spacing w:before="0"/>
        <w:ind w:left="0"/>
        <w:jc w:val="both"/>
        <w:rPr>
          <w:rFonts w:ascii="Times New Roman" w:hAnsi="Times New Roman"/>
          <w:b/>
          <w:sz w:val="24"/>
        </w:rPr>
      </w:pPr>
      <w:r w:rsidRPr="005D7D91">
        <w:rPr>
          <w:rFonts w:ascii="Times New Roman" w:hAnsi="Times New Roman"/>
          <w:b/>
          <w:sz w:val="24"/>
        </w:rPr>
        <w:t>4.</w:t>
      </w:r>
      <w:r w:rsidRPr="005D7D91">
        <w:rPr>
          <w:rFonts w:ascii="Times New Roman" w:hAnsi="Times New Roman"/>
          <w:b/>
          <w:sz w:val="24"/>
        </w:rPr>
        <w:tab/>
        <w:t>Подсистема электропитания</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sz w:val="24"/>
        </w:rPr>
        <w:t>4.1.</w:t>
      </w:r>
      <w:r w:rsidRPr="005D7D91">
        <w:rPr>
          <w:rFonts w:ascii="Times New Roman" w:hAnsi="Times New Roman"/>
          <w:sz w:val="24"/>
        </w:rPr>
        <w:tab/>
        <w:t>Электропитание всех видеокамер провести по технологии РоЕ для снижения затрат на приобретение и прокладку дополнительных линий электропитания.</w:t>
      </w:r>
    </w:p>
    <w:p w:rsidR="005D7D91" w:rsidRPr="005D7D91" w:rsidRDefault="005D7D91" w:rsidP="005D7D91">
      <w:pPr>
        <w:pStyle w:val="a7"/>
        <w:widowControl w:val="0"/>
        <w:suppressAutoHyphens/>
        <w:spacing w:before="0"/>
        <w:ind w:left="0"/>
        <w:jc w:val="both"/>
        <w:rPr>
          <w:rFonts w:ascii="Times New Roman" w:hAnsi="Times New Roman"/>
          <w:sz w:val="24"/>
        </w:rPr>
      </w:pP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sz w:val="24"/>
        </w:rPr>
        <w:t>4.2.</w:t>
      </w:r>
      <w:r w:rsidRPr="005D7D91">
        <w:rPr>
          <w:rFonts w:ascii="Times New Roman" w:hAnsi="Times New Roman"/>
          <w:sz w:val="24"/>
        </w:rPr>
        <w:tab/>
        <w:t xml:space="preserve">Питание точек коммутации и устройств транспортной сети внутри блок-контейнера  провести отдельной линией питания АС220 (кабель типа </w:t>
      </w:r>
      <w:r w:rsidRPr="005D7D91">
        <w:rPr>
          <w:rFonts w:ascii="Times New Roman" w:hAnsi="Times New Roman"/>
          <w:sz w:val="24"/>
          <w:lang w:val="en-US"/>
        </w:rPr>
        <w:t>NYM</w:t>
      </w:r>
      <w:r w:rsidRPr="005D7D91">
        <w:rPr>
          <w:rFonts w:ascii="Times New Roman" w:hAnsi="Times New Roman"/>
          <w:sz w:val="24"/>
        </w:rPr>
        <w:t>), укладываемый в дополнительно прокладываемые кабельные короба, лотки или гофрорукава.</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sz w:val="24"/>
        </w:rPr>
        <w:t xml:space="preserve">4.3. </w:t>
      </w:r>
      <w:r w:rsidRPr="005D7D91">
        <w:rPr>
          <w:rFonts w:ascii="Times New Roman" w:hAnsi="Times New Roman"/>
          <w:sz w:val="24"/>
        </w:rPr>
        <w:tab/>
        <w:t>Магистральная линия электропитания контейнера проводится специальным кабелем для наружного применения от согласованной точки подключения.</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sz w:val="24"/>
        </w:rPr>
        <w:t>4.4.</w:t>
      </w:r>
      <w:r w:rsidRPr="005D7D91">
        <w:rPr>
          <w:rFonts w:ascii="Times New Roman" w:hAnsi="Times New Roman"/>
          <w:sz w:val="24"/>
        </w:rPr>
        <w:tab/>
        <w:t xml:space="preserve"> В блок-контейнере предусмотреть коммутационно-распределительный щит (бокс) с </w:t>
      </w:r>
      <w:r w:rsidRPr="005D7D91">
        <w:rPr>
          <w:rFonts w:ascii="Times New Roman" w:hAnsi="Times New Roman"/>
          <w:sz w:val="24"/>
        </w:rPr>
        <w:lastRenderedPageBreak/>
        <w:t>комплектацией элементами защиты по превышению напряжения, сверхтоку и силовыми розетками с устройством дифференциального отключения напряжения по токам утечки на землю.</w:t>
      </w:r>
    </w:p>
    <w:p w:rsidR="005D7D91" w:rsidRPr="005D7D91" w:rsidRDefault="005D7D91" w:rsidP="005D7D91">
      <w:pPr>
        <w:pStyle w:val="a7"/>
        <w:widowControl w:val="0"/>
        <w:suppressAutoHyphens/>
        <w:spacing w:before="0"/>
        <w:ind w:left="0"/>
        <w:jc w:val="both"/>
        <w:rPr>
          <w:rFonts w:ascii="Times New Roman" w:hAnsi="Times New Roman"/>
          <w:sz w:val="24"/>
        </w:rPr>
      </w:pPr>
      <w:bookmarkStart w:id="1" w:name="actserch"/>
      <w:bookmarkEnd w:id="1"/>
      <w:r w:rsidRPr="005D7D91">
        <w:rPr>
          <w:rFonts w:ascii="Times New Roman" w:hAnsi="Times New Roman"/>
          <w:sz w:val="24"/>
        </w:rPr>
        <w:t>4.5.</w:t>
      </w:r>
      <w:r w:rsidRPr="005D7D91">
        <w:rPr>
          <w:rFonts w:ascii="Times New Roman" w:hAnsi="Times New Roman"/>
          <w:sz w:val="24"/>
        </w:rPr>
        <w:tab/>
        <w:t>Питание прожектора освещения территории осуществить от общей силовой сети  через отдельный автоматический выключатель и регулируемое устройство  автоматического включения освещения в темное время суток.</w:t>
      </w:r>
    </w:p>
    <w:p w:rsidR="005D7D91" w:rsidRPr="005D7D91" w:rsidRDefault="005D7D91" w:rsidP="005D7D91">
      <w:pPr>
        <w:pStyle w:val="a7"/>
        <w:widowControl w:val="0"/>
        <w:suppressAutoHyphens/>
        <w:spacing w:before="0"/>
        <w:ind w:left="0"/>
        <w:jc w:val="both"/>
        <w:rPr>
          <w:rFonts w:ascii="Times New Roman" w:hAnsi="Times New Roman"/>
          <w:sz w:val="24"/>
        </w:rPr>
      </w:pPr>
    </w:p>
    <w:p w:rsidR="005D7D91" w:rsidRPr="005D7D91" w:rsidRDefault="005D7D91" w:rsidP="005D7D91">
      <w:pPr>
        <w:pStyle w:val="a7"/>
        <w:widowControl w:val="0"/>
        <w:suppressAutoHyphens/>
        <w:spacing w:before="0"/>
        <w:ind w:left="0"/>
        <w:jc w:val="both"/>
        <w:rPr>
          <w:rFonts w:ascii="Times New Roman" w:hAnsi="Times New Roman"/>
          <w:b/>
          <w:sz w:val="24"/>
        </w:rPr>
      </w:pPr>
      <w:r w:rsidRPr="005D7D91">
        <w:rPr>
          <w:rFonts w:ascii="Times New Roman" w:hAnsi="Times New Roman"/>
          <w:b/>
          <w:sz w:val="24"/>
        </w:rPr>
        <w:t>5.</w:t>
      </w:r>
      <w:r w:rsidRPr="005D7D91">
        <w:rPr>
          <w:rFonts w:ascii="Times New Roman" w:hAnsi="Times New Roman"/>
          <w:b/>
          <w:sz w:val="24"/>
        </w:rPr>
        <w:tab/>
        <w:t xml:space="preserve">Дополнительное программное обеспечение и серверное </w:t>
      </w:r>
      <w:r w:rsidRPr="005D7D91">
        <w:rPr>
          <w:rFonts w:ascii="Times New Roman" w:hAnsi="Times New Roman"/>
          <w:b/>
          <w:sz w:val="24"/>
        </w:rPr>
        <w:tab/>
        <w:t>оборудование в составе СКУД</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rPr>
        <w:t xml:space="preserve">5.1. </w:t>
      </w:r>
      <w:r w:rsidRPr="005D7D91">
        <w:rPr>
          <w:rFonts w:ascii="Times New Roman" w:hAnsi="Times New Roman"/>
          <w:color w:val="000000"/>
          <w:sz w:val="24"/>
        </w:rPr>
        <w:tab/>
        <w:t xml:space="preserve">Провести интеграцию установленного видеооборудования в действующую </w:t>
      </w:r>
      <w:r w:rsidRPr="005D7D91">
        <w:rPr>
          <w:rFonts w:ascii="Times New Roman" w:hAnsi="Times New Roman"/>
          <w:color w:val="000000"/>
          <w:sz w:val="24"/>
          <w:lang w:val="en-US"/>
        </w:rPr>
        <w:t>IP</w:t>
      </w:r>
      <w:r w:rsidRPr="005D7D91">
        <w:rPr>
          <w:rFonts w:ascii="Times New Roman" w:hAnsi="Times New Roman"/>
          <w:color w:val="000000"/>
          <w:sz w:val="24"/>
        </w:rPr>
        <w:t>-</w:t>
      </w:r>
      <w:r w:rsidRPr="005D7D91">
        <w:rPr>
          <w:rFonts w:ascii="Times New Roman" w:hAnsi="Times New Roman"/>
          <w:color w:val="000000"/>
          <w:sz w:val="24"/>
          <w:lang w:val="en-US"/>
        </w:rPr>
        <w:t>C</w:t>
      </w:r>
      <w:r w:rsidRPr="005D7D91">
        <w:rPr>
          <w:rFonts w:ascii="Times New Roman" w:hAnsi="Times New Roman"/>
          <w:color w:val="000000"/>
          <w:sz w:val="24"/>
        </w:rPr>
        <w:t xml:space="preserve">ВН или в отдельное ПО СКУД для видеокамер зон проезда с установкой и настройкой необходимого программного обеспечения (подстройка параметров интеллектуального датчика движения </w:t>
      </w:r>
      <w:r w:rsidRPr="005D7D91">
        <w:rPr>
          <w:rFonts w:ascii="Times New Roman" w:hAnsi="Times New Roman"/>
          <w:color w:val="000000"/>
          <w:sz w:val="24"/>
          <w:lang w:val="en-US"/>
        </w:rPr>
        <w:t>SIMT</w:t>
      </w:r>
      <w:r w:rsidRPr="005D7D91">
        <w:rPr>
          <w:rFonts w:ascii="Times New Roman" w:hAnsi="Times New Roman"/>
          <w:color w:val="000000"/>
          <w:sz w:val="24"/>
        </w:rPr>
        <w:t>, снижающего ложные срабатывания в условиях неблагоприятных погодных условий (дождь, снег, листва и пр.), программы для оперативной работы с управляемыми видеокамерами персоналом охраны).</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rPr>
        <w:t>5.2.</w:t>
      </w:r>
      <w:r w:rsidRPr="005D7D91">
        <w:rPr>
          <w:rFonts w:ascii="Times New Roman" w:hAnsi="Times New Roman"/>
          <w:color w:val="000000"/>
          <w:sz w:val="24"/>
        </w:rPr>
        <w:tab/>
      </w:r>
      <w:r w:rsidRPr="005D7D91">
        <w:rPr>
          <w:rFonts w:ascii="Times New Roman" w:hAnsi="Times New Roman"/>
          <w:color w:val="000000"/>
          <w:sz w:val="24"/>
          <w:lang w:eastAsia="en-US"/>
        </w:rPr>
        <w:t>Объединить вывод изображений IP-видеокамер на единый видеомонитор УРМ охраны с возможностью оперативного вывода изображения с требуемой видеокамеры (или группы видеокамер) в формате высокого качества.</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 xml:space="preserve">5.3. </w:t>
      </w:r>
      <w:r w:rsidRPr="005D7D91">
        <w:rPr>
          <w:rFonts w:ascii="Times New Roman" w:hAnsi="Times New Roman"/>
          <w:color w:val="000000"/>
          <w:sz w:val="24"/>
          <w:lang w:eastAsia="en-US"/>
        </w:rPr>
        <w:tab/>
        <w:t xml:space="preserve">Для обеспечения работы СКУД в автоматическом режиме установить в помещении серверной комнаты (радиоузел) отдельный компьютер-сервер на базе специального ПК повышенной производительности под управлением лицензионной ОС </w:t>
      </w:r>
      <w:r w:rsidRPr="005D7D91">
        <w:rPr>
          <w:rFonts w:ascii="Times New Roman" w:hAnsi="Times New Roman"/>
          <w:color w:val="000000"/>
          <w:sz w:val="24"/>
          <w:lang w:val="en-US" w:eastAsia="en-US"/>
        </w:rPr>
        <w:t>Windows</w:t>
      </w:r>
      <w:r w:rsidRPr="005D7D91">
        <w:rPr>
          <w:rFonts w:ascii="Times New Roman" w:hAnsi="Times New Roman"/>
          <w:color w:val="000000"/>
          <w:sz w:val="24"/>
          <w:lang w:eastAsia="en-US"/>
        </w:rPr>
        <w:t xml:space="preserve">, периферию, программатор для карт доступа по </w:t>
      </w:r>
      <w:r w:rsidRPr="005D7D91">
        <w:rPr>
          <w:rFonts w:ascii="Times New Roman" w:hAnsi="Times New Roman"/>
          <w:color w:val="000000"/>
          <w:sz w:val="24"/>
          <w:lang w:val="en-US" w:eastAsia="en-US"/>
        </w:rPr>
        <w:t>USB</w:t>
      </w:r>
      <w:r w:rsidRPr="005D7D91">
        <w:rPr>
          <w:rFonts w:ascii="Times New Roman" w:hAnsi="Times New Roman"/>
          <w:color w:val="000000"/>
          <w:sz w:val="24"/>
          <w:lang w:eastAsia="en-US"/>
        </w:rPr>
        <w:t xml:space="preserve"> интерфейсу.</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 xml:space="preserve">5.4. </w:t>
      </w:r>
      <w:r w:rsidRPr="005D7D91">
        <w:rPr>
          <w:rFonts w:ascii="Times New Roman" w:hAnsi="Times New Roman"/>
          <w:color w:val="000000"/>
          <w:sz w:val="24"/>
          <w:lang w:eastAsia="en-US"/>
        </w:rPr>
        <w:tab/>
        <w:t>Установить на сервер СКУД узкоспециализированное программное обеспечение, позволяющее:</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ab/>
        <w:t xml:space="preserve">5.4.1. </w:t>
      </w:r>
      <w:r w:rsidRPr="005D7D91">
        <w:rPr>
          <w:rFonts w:ascii="Times New Roman" w:hAnsi="Times New Roman"/>
          <w:color w:val="000000"/>
          <w:sz w:val="24"/>
          <w:lang w:eastAsia="en-US"/>
        </w:rPr>
        <w:tab/>
        <w:t>проводить разграничение прав пользования системой;</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ab/>
        <w:t>5.4.2.</w:t>
      </w:r>
      <w:r w:rsidRPr="005D7D91">
        <w:rPr>
          <w:rFonts w:ascii="Times New Roman" w:hAnsi="Times New Roman"/>
          <w:color w:val="000000"/>
          <w:sz w:val="24"/>
          <w:lang w:eastAsia="en-US"/>
        </w:rPr>
        <w:tab/>
        <w:t>осуществлять контроль и управление шлагбаумами для въезда /выезда транспорта  на автопарковку  полностью в автоматическом и переключаемом при оперативной необходимости ручном режиме;</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ab/>
        <w:t>5.4.3.</w:t>
      </w:r>
      <w:r w:rsidRPr="005D7D91">
        <w:rPr>
          <w:rFonts w:ascii="Times New Roman" w:hAnsi="Times New Roman"/>
          <w:color w:val="000000"/>
          <w:sz w:val="24"/>
          <w:lang w:eastAsia="en-US"/>
        </w:rPr>
        <w:tab/>
        <w:t>вести автоматический учет движения денежных средств без использования персонала автопарковки, что исключает ошибки и злоупотребления, снижает участие «человеческого фактора» при работе с денежными средствами;</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ab/>
        <w:t xml:space="preserve">5.4.4. </w:t>
      </w:r>
      <w:r w:rsidRPr="005D7D91">
        <w:rPr>
          <w:rFonts w:ascii="Times New Roman" w:hAnsi="Times New Roman"/>
          <w:color w:val="000000"/>
          <w:sz w:val="24"/>
          <w:lang w:eastAsia="en-US"/>
        </w:rPr>
        <w:tab/>
        <w:t>проводить построение подробных отчетов по датам и событиям, в том числе с привязкой событий к фото-видео изображениям транспортных средств;</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ab/>
        <w:t>5.4.5.</w:t>
      </w:r>
      <w:r w:rsidRPr="005D7D91">
        <w:rPr>
          <w:rFonts w:ascii="Times New Roman" w:hAnsi="Times New Roman"/>
          <w:color w:val="000000"/>
          <w:sz w:val="24"/>
          <w:lang w:eastAsia="en-US"/>
        </w:rPr>
        <w:tab/>
        <w:t>осуществлять программирование идентификаторов (брелоков, магнитных карт доступа выбранного стандарта) для организации абонентского доступа на автопарковку по различным сценариям (сотрудники спорткомплекса, посетители с предоплаченным абонементом на определенный период и пр.);</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5.4.6.</w:t>
      </w:r>
      <w:r w:rsidRPr="005D7D91">
        <w:rPr>
          <w:rFonts w:ascii="Times New Roman" w:hAnsi="Times New Roman"/>
          <w:color w:val="000000"/>
          <w:sz w:val="24"/>
          <w:lang w:eastAsia="en-US"/>
        </w:rPr>
        <w:tab/>
        <w:t>иметь полную интеграцию с типовыми автоматическими кассовыми терминалами с купюроприемниками, диспенсерами, фискальными регистраторами;</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 xml:space="preserve">5.4.7.  </w:t>
      </w:r>
      <w:r w:rsidRPr="005D7D91">
        <w:rPr>
          <w:rFonts w:ascii="Times New Roman" w:hAnsi="Times New Roman"/>
          <w:color w:val="000000"/>
          <w:sz w:val="24"/>
          <w:lang w:eastAsia="en-US"/>
        </w:rPr>
        <w:tab/>
        <w:t>иметь возможность интеграции со стандартными банковскими модулями (более, чем один модуль) для возможности установки дополнительной стойки и оплаты услуг банковскими картами (</w:t>
      </w:r>
      <w:r w:rsidRPr="005D7D91">
        <w:rPr>
          <w:rFonts w:ascii="Times New Roman" w:hAnsi="Times New Roman"/>
          <w:color w:val="000000"/>
          <w:sz w:val="24"/>
          <w:lang w:val="en-US" w:eastAsia="en-US"/>
        </w:rPr>
        <w:t>Viza</w:t>
      </w:r>
      <w:r w:rsidRPr="005D7D91">
        <w:rPr>
          <w:rFonts w:ascii="Times New Roman" w:hAnsi="Times New Roman"/>
          <w:color w:val="000000"/>
          <w:sz w:val="24"/>
          <w:lang w:eastAsia="en-US"/>
        </w:rPr>
        <w:t>/</w:t>
      </w:r>
      <w:r w:rsidRPr="005D7D91">
        <w:rPr>
          <w:rFonts w:ascii="Times New Roman" w:hAnsi="Times New Roman"/>
          <w:color w:val="000000"/>
          <w:sz w:val="24"/>
          <w:lang w:val="en-US" w:eastAsia="en-US"/>
        </w:rPr>
        <w:t>Master</w:t>
      </w:r>
      <w:r w:rsidRPr="005D7D91">
        <w:rPr>
          <w:rFonts w:ascii="Times New Roman" w:hAnsi="Times New Roman"/>
          <w:color w:val="000000"/>
          <w:sz w:val="24"/>
          <w:lang w:eastAsia="en-US"/>
        </w:rPr>
        <w:t xml:space="preserve"> Card) в центральном холле спорткомплекса или ином месте для удобства оплаты времени парковки посетителями, зашедшими после заезда на парковку в спорткомплекс, а также предотвращения очереди при оплате услуг на территории автостоянки у уличного паркомата.</w:t>
      </w:r>
    </w:p>
    <w:p w:rsidR="005D7D91" w:rsidRPr="005D7D91" w:rsidRDefault="005D7D91" w:rsidP="005D7D91">
      <w:pPr>
        <w:pStyle w:val="a7"/>
        <w:widowControl w:val="0"/>
        <w:suppressAutoHyphens/>
        <w:spacing w:before="0"/>
        <w:ind w:left="0"/>
        <w:jc w:val="both"/>
        <w:rPr>
          <w:rFonts w:ascii="Times New Roman" w:hAnsi="Times New Roman"/>
          <w:sz w:val="24"/>
        </w:rPr>
      </w:pPr>
    </w:p>
    <w:p w:rsidR="005D7D91" w:rsidRDefault="005D7D91" w:rsidP="0079516D">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5.5.</w:t>
      </w:r>
      <w:r w:rsidRPr="005D7D91">
        <w:rPr>
          <w:rFonts w:ascii="Times New Roman" w:hAnsi="Times New Roman"/>
          <w:color w:val="000000"/>
          <w:sz w:val="24"/>
          <w:lang w:eastAsia="en-US"/>
        </w:rPr>
        <w:tab/>
        <w:t>ПО и оборудование СКУД должно позволят дополнять и масштабировать систему под будущие изменяющиеся потребности.</w:t>
      </w:r>
    </w:p>
    <w:p w:rsidR="0079516D" w:rsidRPr="005D7D91" w:rsidRDefault="0079516D" w:rsidP="0079516D">
      <w:pPr>
        <w:pStyle w:val="a7"/>
        <w:widowControl w:val="0"/>
        <w:suppressAutoHyphens/>
        <w:spacing w:before="0"/>
        <w:ind w:left="0"/>
        <w:jc w:val="both"/>
        <w:rPr>
          <w:rFonts w:ascii="Times New Roman" w:hAnsi="Times New Roman"/>
          <w:b/>
          <w:bCs/>
          <w:color w:val="000000"/>
          <w:sz w:val="24"/>
        </w:rPr>
      </w:pPr>
    </w:p>
    <w:p w:rsidR="005D7D91" w:rsidRPr="005D7D91" w:rsidRDefault="005D7D91" w:rsidP="005D7D91">
      <w:pPr>
        <w:pStyle w:val="a7"/>
        <w:widowControl w:val="0"/>
        <w:suppressAutoHyphens/>
        <w:spacing w:before="0"/>
        <w:ind w:left="0"/>
        <w:jc w:val="both"/>
        <w:rPr>
          <w:rFonts w:ascii="Times New Roman" w:hAnsi="Times New Roman"/>
          <w:b/>
          <w:bCs/>
          <w:sz w:val="24"/>
        </w:rPr>
      </w:pPr>
      <w:r w:rsidRPr="005D7D91">
        <w:rPr>
          <w:rFonts w:ascii="Times New Roman" w:hAnsi="Times New Roman"/>
          <w:b/>
          <w:bCs/>
          <w:color w:val="000000"/>
          <w:sz w:val="24"/>
          <w:lang w:eastAsia="en-US"/>
        </w:rPr>
        <w:t xml:space="preserve">6. </w:t>
      </w:r>
      <w:r w:rsidRPr="005D7D91">
        <w:rPr>
          <w:rFonts w:ascii="Times New Roman" w:hAnsi="Times New Roman"/>
          <w:b/>
          <w:bCs/>
          <w:color w:val="000000"/>
          <w:sz w:val="24"/>
          <w:lang w:eastAsia="en-US"/>
        </w:rPr>
        <w:tab/>
        <w:t>Требование к размещению, количеству оборудования СКУД</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6.1.  Установить на территории спорткомплекса, в зоне вьезда на автопарковку следующее оборудование:</w:t>
      </w:r>
    </w:p>
    <w:p w:rsidR="005D7D91" w:rsidRPr="005D7D91" w:rsidRDefault="005D7D91" w:rsidP="005D7D91">
      <w:pPr>
        <w:pStyle w:val="a7"/>
        <w:widowControl w:val="0"/>
        <w:suppressAutoHyphens/>
        <w:spacing w:before="0"/>
        <w:ind w:left="0" w:firstLine="709"/>
        <w:jc w:val="both"/>
        <w:rPr>
          <w:rFonts w:ascii="Times New Roman" w:hAnsi="Times New Roman"/>
          <w:sz w:val="24"/>
        </w:rPr>
      </w:pPr>
      <w:r w:rsidRPr="005D7D91">
        <w:rPr>
          <w:rFonts w:ascii="Times New Roman" w:hAnsi="Times New Roman"/>
          <w:color w:val="000000"/>
          <w:sz w:val="24"/>
          <w:lang w:eastAsia="en-US"/>
        </w:rPr>
        <w:t xml:space="preserve">6.1.1. Два типовых шлагбаума, по каждому на свою полосу движения (на территорию автопарковки и из нее) с повышенной надежностью для работы в зимних условиях, в полной </w:t>
      </w:r>
      <w:r w:rsidRPr="005D7D91">
        <w:rPr>
          <w:rFonts w:ascii="Times New Roman" w:hAnsi="Times New Roman"/>
          <w:color w:val="000000"/>
          <w:sz w:val="24"/>
          <w:lang w:eastAsia="en-US"/>
        </w:rPr>
        <w:lastRenderedPageBreak/>
        <w:t>комплектации, со стрелами, наклейками и защитными фотоэлементами. Время открывания шлагбаумов не должно превышать 6 с для предотвращения задержек автотранспорта.</w:t>
      </w:r>
    </w:p>
    <w:p w:rsidR="005D7D91" w:rsidRPr="005D7D91" w:rsidRDefault="005D7D91" w:rsidP="005D7D91">
      <w:pPr>
        <w:pStyle w:val="a7"/>
        <w:widowControl w:val="0"/>
        <w:suppressAutoHyphens/>
        <w:spacing w:before="0"/>
        <w:ind w:left="0" w:firstLine="709"/>
        <w:jc w:val="both"/>
        <w:rPr>
          <w:rFonts w:ascii="Times New Roman" w:hAnsi="Times New Roman"/>
          <w:color w:val="000000"/>
          <w:sz w:val="24"/>
          <w:lang w:eastAsia="en-US"/>
        </w:rPr>
      </w:pPr>
      <w:r w:rsidRPr="005D7D91">
        <w:rPr>
          <w:rFonts w:ascii="Times New Roman" w:hAnsi="Times New Roman"/>
          <w:color w:val="000000"/>
          <w:sz w:val="24"/>
          <w:lang w:eastAsia="en-US"/>
        </w:rPr>
        <w:t>6.1.2. Для определения посетителями парковки наличия свободных мест установить минимум одно цифровое световое табло для автоматического указания свободных мест. Рядом разместить знак «ПАРКОВКА».</w:t>
      </w:r>
    </w:p>
    <w:p w:rsidR="005D7D91" w:rsidRPr="005D7D91" w:rsidRDefault="005D7D91" w:rsidP="005D7D91">
      <w:pPr>
        <w:pStyle w:val="a7"/>
        <w:widowControl w:val="0"/>
        <w:suppressAutoHyphens/>
        <w:spacing w:before="0"/>
        <w:ind w:left="0" w:firstLine="709"/>
        <w:jc w:val="both"/>
        <w:rPr>
          <w:rFonts w:ascii="Times New Roman" w:hAnsi="Times New Roman"/>
          <w:color w:val="000000"/>
          <w:sz w:val="24"/>
          <w:lang w:eastAsia="en-US"/>
        </w:rPr>
      </w:pPr>
      <w:r w:rsidRPr="005D7D91">
        <w:rPr>
          <w:rFonts w:ascii="Times New Roman" w:hAnsi="Times New Roman"/>
          <w:color w:val="000000"/>
          <w:sz w:val="24"/>
          <w:lang w:eastAsia="en-US"/>
        </w:rPr>
        <w:t>6.1.3.</w:t>
      </w:r>
      <w:r w:rsidRPr="005D7D91">
        <w:rPr>
          <w:rFonts w:ascii="Times New Roman" w:hAnsi="Times New Roman"/>
          <w:color w:val="000000"/>
          <w:sz w:val="24"/>
          <w:lang w:eastAsia="en-US"/>
        </w:rPr>
        <w:tab/>
        <w:t>Установить посередине въезда на парковку «островок безопасности» длиной не менее 4м из материала, позволяющего надежно закрепить на нем оборудование СКУД (стальная или железобетонная конструкция с закладными анкерными элементами) и разделяющую встречные потоки транспорта.</w:t>
      </w:r>
    </w:p>
    <w:p w:rsidR="005D7D91" w:rsidRPr="005D7D91" w:rsidRDefault="005D7D91" w:rsidP="005D7D91">
      <w:pPr>
        <w:pStyle w:val="a7"/>
        <w:widowControl w:val="0"/>
        <w:suppressAutoHyphens/>
        <w:spacing w:before="0"/>
        <w:ind w:left="0" w:firstLine="709"/>
        <w:jc w:val="both"/>
        <w:rPr>
          <w:rFonts w:ascii="Times New Roman" w:hAnsi="Times New Roman"/>
          <w:color w:val="000000"/>
          <w:sz w:val="24"/>
          <w:lang w:eastAsia="en-US"/>
        </w:rPr>
      </w:pPr>
      <w:r w:rsidRPr="005D7D91">
        <w:rPr>
          <w:rFonts w:ascii="Times New Roman" w:hAnsi="Times New Roman"/>
          <w:color w:val="000000"/>
          <w:sz w:val="24"/>
          <w:lang w:eastAsia="en-US"/>
        </w:rPr>
        <w:t>6.1.4. На «островке безопасности» на полосе въезда  установить въездную стойку с кнопкой, доступной водителю легковой автомашины через открытое боковое левое окно и получению разового талона или многоразовой магнитной карты.</w:t>
      </w:r>
    </w:p>
    <w:p w:rsidR="005D7D91" w:rsidRPr="005D7D91" w:rsidRDefault="005D7D91" w:rsidP="005D7D91">
      <w:pPr>
        <w:pStyle w:val="a7"/>
        <w:widowControl w:val="0"/>
        <w:suppressAutoHyphens/>
        <w:spacing w:before="0"/>
        <w:ind w:left="0" w:firstLine="709"/>
        <w:jc w:val="both"/>
        <w:rPr>
          <w:rFonts w:ascii="Times New Roman" w:hAnsi="Times New Roman"/>
          <w:color w:val="000000"/>
          <w:sz w:val="24"/>
          <w:lang w:eastAsia="en-US"/>
        </w:rPr>
      </w:pPr>
      <w:r w:rsidRPr="005D7D91">
        <w:rPr>
          <w:rFonts w:ascii="Times New Roman" w:hAnsi="Times New Roman"/>
          <w:color w:val="000000"/>
          <w:sz w:val="24"/>
          <w:lang w:eastAsia="en-US"/>
        </w:rPr>
        <w:t>6.1.5.</w:t>
      </w:r>
      <w:r w:rsidRPr="005D7D91">
        <w:rPr>
          <w:rFonts w:ascii="Times New Roman" w:hAnsi="Times New Roman"/>
          <w:color w:val="000000"/>
          <w:sz w:val="24"/>
          <w:lang w:eastAsia="en-US"/>
        </w:rPr>
        <w:tab/>
        <w:t>На «островке безопасности» на полосе выезда  установить выездную стойку со считывателем талонов или приемником магнитных карт, доступной водителю легковой автомашины через открытое боковое левое окно для факта подтверждения произведенной оплаты услуг автопарковки.</w:t>
      </w:r>
    </w:p>
    <w:p w:rsidR="005D7D91" w:rsidRPr="005D7D91" w:rsidRDefault="005D7D91" w:rsidP="005D7D91">
      <w:pPr>
        <w:pStyle w:val="a7"/>
        <w:widowControl w:val="0"/>
        <w:suppressAutoHyphens/>
        <w:spacing w:before="0"/>
        <w:ind w:left="0" w:firstLine="709"/>
        <w:jc w:val="both"/>
        <w:rPr>
          <w:rFonts w:ascii="Times New Roman" w:hAnsi="Times New Roman"/>
          <w:color w:val="000000"/>
          <w:sz w:val="24"/>
          <w:lang w:eastAsia="en-US"/>
        </w:rPr>
      </w:pPr>
      <w:r w:rsidRPr="005D7D91">
        <w:rPr>
          <w:rFonts w:ascii="Times New Roman" w:hAnsi="Times New Roman"/>
          <w:color w:val="000000"/>
          <w:sz w:val="24"/>
          <w:lang w:eastAsia="en-US"/>
        </w:rPr>
        <w:t xml:space="preserve">6.1.6. На территории автопарковки установить терминал оплаты (автоматическая касса). </w:t>
      </w:r>
    </w:p>
    <w:p w:rsidR="005D7D91" w:rsidRPr="005D7D91" w:rsidRDefault="005D7D91" w:rsidP="005D7D91">
      <w:pPr>
        <w:pStyle w:val="a7"/>
        <w:widowControl w:val="0"/>
        <w:suppressAutoHyphens/>
        <w:spacing w:before="0"/>
        <w:ind w:left="0" w:firstLine="709"/>
        <w:jc w:val="both"/>
        <w:rPr>
          <w:rFonts w:ascii="Times New Roman" w:hAnsi="Times New Roman"/>
          <w:color w:val="000000"/>
          <w:sz w:val="24"/>
          <w:lang w:eastAsia="en-US"/>
        </w:rPr>
      </w:pPr>
      <w:r w:rsidRPr="005D7D91">
        <w:rPr>
          <w:rFonts w:ascii="Times New Roman" w:hAnsi="Times New Roman"/>
          <w:color w:val="000000"/>
          <w:sz w:val="24"/>
          <w:lang w:eastAsia="en-US"/>
        </w:rPr>
        <w:t>6.1.7. Автоматическая касса (стойка) предназначена для приема оплаты за услуги парковки и должны, минимум, содержать следующие блоки и системы:</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 xml:space="preserve">- </w:t>
      </w:r>
      <w:r w:rsidRPr="005D7D91">
        <w:rPr>
          <w:rFonts w:ascii="Times New Roman" w:hAnsi="Times New Roman"/>
          <w:color w:val="000000"/>
          <w:sz w:val="24"/>
          <w:lang w:eastAsia="en-US"/>
        </w:rPr>
        <w:tab/>
        <w:t>Контроллер;</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 Дисплей;</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w:t>
      </w:r>
      <w:r w:rsidRPr="005D7D91">
        <w:rPr>
          <w:rFonts w:ascii="Times New Roman" w:hAnsi="Times New Roman"/>
          <w:color w:val="000000"/>
          <w:sz w:val="24"/>
          <w:lang w:eastAsia="en-US"/>
        </w:rPr>
        <w:tab/>
        <w:t>Считыватель магнитных карт (для постоянных клиентов, сотрудников спорткомплекса, абонементных расчетов со специальными условиями по снижению стоимости оплаты в зависимости от предоплаченного времени пользования парковкой и пр.);</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 Купюроприемник (прием не менее 6 ходовых номиналов);</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 Диспенсер купюр;</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 Фискальный регистратор (согласно требований  54 Федерального Закона);</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 Банковский терминал;</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 Систему терморегуляции (для уличной кассы в составе устройства должна быть установлена система обогрева).</w:t>
      </w:r>
    </w:p>
    <w:p w:rsidR="005D7D91" w:rsidRPr="005D7D91" w:rsidRDefault="005D7D91" w:rsidP="005D7D91">
      <w:pPr>
        <w:pStyle w:val="a7"/>
        <w:widowControl w:val="0"/>
        <w:suppressAutoHyphens/>
        <w:spacing w:before="0"/>
        <w:ind w:left="0" w:firstLine="709"/>
        <w:jc w:val="both"/>
        <w:rPr>
          <w:rFonts w:ascii="Times New Roman" w:hAnsi="Times New Roman"/>
          <w:color w:val="000000"/>
          <w:sz w:val="24"/>
          <w:lang w:eastAsia="en-US"/>
        </w:rPr>
      </w:pPr>
      <w:r w:rsidRPr="005D7D91">
        <w:rPr>
          <w:rFonts w:ascii="Times New Roman" w:hAnsi="Times New Roman"/>
          <w:color w:val="000000"/>
          <w:sz w:val="24"/>
          <w:lang w:eastAsia="en-US"/>
        </w:rPr>
        <w:t>6.1.8. Предусмотреть возможность установки в автоматическую кассу при необходимости следующих блоков:</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 xml:space="preserve">-Модуль бесконтактной оплаты (технология </w:t>
      </w:r>
      <w:r w:rsidRPr="005D7D91">
        <w:rPr>
          <w:rFonts w:ascii="Times New Roman" w:hAnsi="Times New Roman"/>
          <w:color w:val="000000"/>
          <w:sz w:val="24"/>
          <w:lang w:val="en-US" w:eastAsia="en-US"/>
        </w:rPr>
        <w:t>Pay</w:t>
      </w:r>
      <w:r w:rsidRPr="005D7D91">
        <w:rPr>
          <w:rFonts w:ascii="Times New Roman" w:hAnsi="Times New Roman"/>
          <w:color w:val="000000"/>
          <w:sz w:val="24"/>
          <w:lang w:eastAsia="en-US"/>
        </w:rPr>
        <w:t xml:space="preserve"> </w:t>
      </w:r>
      <w:r w:rsidRPr="005D7D91">
        <w:rPr>
          <w:rFonts w:ascii="Times New Roman" w:hAnsi="Times New Roman"/>
          <w:color w:val="000000"/>
          <w:sz w:val="24"/>
          <w:lang w:val="en-US" w:eastAsia="en-US"/>
        </w:rPr>
        <w:t>Pass</w:t>
      </w:r>
      <w:r w:rsidRPr="005D7D91">
        <w:rPr>
          <w:rFonts w:ascii="Times New Roman" w:hAnsi="Times New Roman"/>
          <w:color w:val="000000"/>
          <w:sz w:val="24"/>
          <w:lang w:eastAsia="en-US"/>
        </w:rPr>
        <w:t>/</w:t>
      </w:r>
      <w:r w:rsidRPr="005D7D91">
        <w:rPr>
          <w:rFonts w:ascii="Times New Roman" w:hAnsi="Times New Roman"/>
          <w:color w:val="000000"/>
          <w:sz w:val="24"/>
          <w:lang w:val="en-US" w:eastAsia="en-US"/>
        </w:rPr>
        <w:t>Pay</w:t>
      </w:r>
      <w:r w:rsidRPr="005D7D91">
        <w:rPr>
          <w:rFonts w:ascii="Times New Roman" w:hAnsi="Times New Roman"/>
          <w:color w:val="000000"/>
          <w:sz w:val="24"/>
          <w:lang w:eastAsia="en-US"/>
        </w:rPr>
        <w:t xml:space="preserve"> </w:t>
      </w:r>
      <w:r w:rsidRPr="005D7D91">
        <w:rPr>
          <w:rFonts w:ascii="Times New Roman" w:hAnsi="Times New Roman"/>
          <w:color w:val="000000"/>
          <w:sz w:val="24"/>
          <w:lang w:val="en-US" w:eastAsia="en-US"/>
        </w:rPr>
        <w:t>Wave</w:t>
      </w:r>
      <w:r w:rsidRPr="005D7D91">
        <w:rPr>
          <w:rFonts w:ascii="Times New Roman" w:hAnsi="Times New Roman"/>
          <w:color w:val="000000"/>
          <w:sz w:val="24"/>
          <w:lang w:eastAsia="en-US"/>
        </w:rPr>
        <w:t>);</w:t>
      </w:r>
    </w:p>
    <w:p w:rsidR="005D7D91" w:rsidRPr="005D7D91" w:rsidRDefault="005D7D91" w:rsidP="005D7D91">
      <w:pPr>
        <w:pStyle w:val="a7"/>
        <w:widowControl w:val="0"/>
        <w:suppressAutoHyphens/>
        <w:spacing w:before="0"/>
        <w:ind w:left="0"/>
        <w:jc w:val="both"/>
        <w:rPr>
          <w:rFonts w:ascii="Times New Roman" w:hAnsi="Times New Roman"/>
          <w:b/>
          <w:bCs/>
          <w:sz w:val="24"/>
        </w:rPr>
      </w:pPr>
      <w:r w:rsidRPr="005D7D91">
        <w:rPr>
          <w:rFonts w:ascii="Times New Roman" w:hAnsi="Times New Roman"/>
          <w:color w:val="000000"/>
          <w:sz w:val="24"/>
          <w:lang w:eastAsia="en-US"/>
        </w:rPr>
        <w:t>-Систему голосовой связи для оперативного обращения к сотруднику охраны или иному уполномоченному лицу.</w:t>
      </w:r>
    </w:p>
    <w:p w:rsidR="005D7D91" w:rsidRPr="005D7D91" w:rsidRDefault="005D7D91" w:rsidP="005D7D91">
      <w:pPr>
        <w:pStyle w:val="a7"/>
        <w:widowControl w:val="0"/>
        <w:suppressAutoHyphens/>
        <w:spacing w:before="0"/>
        <w:ind w:left="0"/>
        <w:jc w:val="both"/>
        <w:rPr>
          <w:rFonts w:ascii="Times New Roman" w:hAnsi="Times New Roman"/>
          <w:b/>
          <w:bCs/>
          <w:sz w:val="24"/>
        </w:rPr>
      </w:pP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b/>
          <w:bCs/>
          <w:color w:val="000000"/>
          <w:sz w:val="24"/>
          <w:lang w:eastAsia="en-US"/>
        </w:rPr>
        <w:t xml:space="preserve">8. </w:t>
      </w:r>
      <w:r w:rsidRPr="005D7D91">
        <w:rPr>
          <w:rFonts w:ascii="Times New Roman" w:hAnsi="Times New Roman"/>
          <w:b/>
          <w:bCs/>
          <w:color w:val="000000"/>
          <w:sz w:val="24"/>
          <w:lang w:eastAsia="en-US"/>
        </w:rPr>
        <w:tab/>
        <w:t>Дополнительные удаленные рабочие места (УРМ)</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8.1.</w:t>
      </w:r>
      <w:r w:rsidRPr="005D7D91">
        <w:rPr>
          <w:rFonts w:ascii="Times New Roman" w:hAnsi="Times New Roman"/>
          <w:color w:val="000000"/>
          <w:sz w:val="24"/>
          <w:lang w:eastAsia="en-US"/>
        </w:rPr>
        <w:tab/>
        <w:t xml:space="preserve"> Организовать установку на территории спорткомплекса отдельного блок-контейнера размером не менее 6,0м х 2,4м, высотой не менее 2,5м для суточного несения дежурства не менее, чем для двух сотрудников охраны (в дальнейшем- помещение КПП).</w:t>
      </w:r>
    </w:p>
    <w:p w:rsidR="005D7D91" w:rsidRPr="005D7D91" w:rsidRDefault="005D7D91" w:rsidP="005D7D91">
      <w:pPr>
        <w:pStyle w:val="a7"/>
        <w:widowControl w:val="0"/>
        <w:suppressAutoHyphens/>
        <w:spacing w:before="0"/>
        <w:ind w:left="0"/>
        <w:jc w:val="both"/>
        <w:rPr>
          <w:rFonts w:ascii="Times New Roman" w:hAnsi="Times New Roman"/>
          <w:sz w:val="24"/>
        </w:rPr>
      </w:pP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8.2.</w:t>
      </w:r>
      <w:r w:rsidRPr="005D7D91">
        <w:rPr>
          <w:rFonts w:ascii="Times New Roman" w:hAnsi="Times New Roman"/>
          <w:color w:val="000000"/>
          <w:sz w:val="24"/>
          <w:lang w:eastAsia="en-US"/>
        </w:rPr>
        <w:tab/>
        <w:t>Каркас контейнера должен быть стальным из профильных труб необходимого достаточного сечения для жесткой конструкции сооружения. Пол КПП должен быть обшит специальным влагоустойчивым материалом для предотвращения его разбухания от влаги с достаточной толщиной от продавливания ножками мебели. В помещении КПП должна быть предусмотрена внутренняя перегородка с отдельной дверью, отделяющей рабочую теплую зону от тамбура. Предусмотреть комплектацию контейнера  с входной дверью из металла, оснащенную врезным замком. Входная дверь должна быть утеплена в обязательном порядке.</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 xml:space="preserve">8.3. </w:t>
      </w:r>
      <w:r w:rsidRPr="005D7D91">
        <w:rPr>
          <w:rFonts w:ascii="Times New Roman" w:hAnsi="Times New Roman"/>
          <w:color w:val="000000"/>
          <w:sz w:val="24"/>
          <w:lang w:eastAsia="en-US"/>
        </w:rPr>
        <w:tab/>
        <w:t>Предусмотреть естественную вентиляцию помещения.</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8.4.</w:t>
      </w:r>
      <w:r w:rsidRPr="005D7D91">
        <w:rPr>
          <w:rFonts w:ascii="Times New Roman" w:hAnsi="Times New Roman"/>
          <w:color w:val="000000"/>
          <w:sz w:val="24"/>
          <w:lang w:eastAsia="en-US"/>
        </w:rPr>
        <w:tab/>
        <w:t>КПП установить непосредственно у зоны шлагбаумом для визуального наблюдения сотрудниками охраны проезжающего транспорта в комфортных условиях без выхода из помещения.</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lastRenderedPageBreak/>
        <w:t>8.5. Оснастить блок-контейнер не менее, чем тремя обзорными окнами, выходящими  в разные стороны, с размерами не менее 1м х1,2 м, столешницей для ведения документации, установки телефона, настольной лампы, блоков  для контроля СКУД и видеосистемы, мониторов. Окна должны быть снабжены стеклопакетами. Не менее одного окна должно содержать дополнительное открываемое окошко (форточку) для приема документов  размерами не менее 500х500 мм.</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8.6.</w:t>
      </w:r>
      <w:r w:rsidRPr="005D7D91">
        <w:rPr>
          <w:rFonts w:ascii="Times New Roman" w:hAnsi="Times New Roman"/>
          <w:color w:val="000000"/>
          <w:sz w:val="24"/>
          <w:lang w:eastAsia="en-US"/>
        </w:rPr>
        <w:tab/>
        <w:t xml:space="preserve"> В помещении КПП должно быть не менее 4х точек подключения 220в (розеток) для приборов освещения, обогрева, оборудования видеонаблюдения и управления СКУД.</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 xml:space="preserve">8.7. </w:t>
      </w:r>
      <w:r w:rsidRPr="005D7D91">
        <w:rPr>
          <w:rFonts w:ascii="Times New Roman" w:hAnsi="Times New Roman"/>
          <w:color w:val="000000"/>
          <w:sz w:val="24"/>
          <w:lang w:eastAsia="en-US"/>
        </w:rPr>
        <w:tab/>
        <w:t>Наружная обшивка блок -контейнера должна быть выдержана в однотипной (наиболее близкой) цветовой гамме с обшивкой фасадов здания спорткомплекса. Внешний вид должен быть эстетичным, конструкция должна иметь внешнее покрытие из гальванически защищенного и окрашенного в заводских условиях стального листа (сэндвич-панелей). Крыша поста КПП для предотвращения продавливания снегом и возможности ходить по ней для обслуживания должна быть стальной, толщина листа не менее 2 мм.</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8.8.  КПП должен быть утеплен для комфортных условий труда работников охраны.</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 xml:space="preserve">8.9. </w:t>
      </w:r>
      <w:r w:rsidRPr="005D7D91">
        <w:rPr>
          <w:rFonts w:ascii="Times New Roman" w:hAnsi="Times New Roman"/>
          <w:color w:val="000000"/>
          <w:sz w:val="24"/>
          <w:lang w:eastAsia="en-US"/>
        </w:rPr>
        <w:tab/>
        <w:t>В помещении КПП установить все необходимые устройства для управления системами в ручном режиме в случае таковой необходимости, выносную консоль (УРМ) видеонаблюдения, коммутационное оборудование, видеомониторы с периферией и источник бесперебойного электропитания.</w:t>
      </w:r>
    </w:p>
    <w:p w:rsidR="005D7D91" w:rsidRPr="005D7D91" w:rsidRDefault="005D7D91" w:rsidP="005D7D91">
      <w:pPr>
        <w:pStyle w:val="a7"/>
        <w:widowControl w:val="0"/>
        <w:suppressAutoHyphens/>
        <w:spacing w:before="0"/>
        <w:ind w:left="0"/>
        <w:jc w:val="both"/>
        <w:rPr>
          <w:rFonts w:ascii="Times New Roman" w:hAnsi="Times New Roman"/>
          <w:sz w:val="24"/>
        </w:rPr>
      </w:pP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b/>
          <w:bCs/>
          <w:color w:val="000000"/>
          <w:sz w:val="24"/>
          <w:lang w:eastAsia="en-US"/>
        </w:rPr>
        <w:t>9. Дополнительные требования организации безопасности к устанавливаемой СКУД</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9.1.  Построенная система контроля и управления доступом на автопарковку должна обеспечить:</w:t>
      </w:r>
    </w:p>
    <w:p w:rsidR="005D7D91" w:rsidRPr="005D7D91" w:rsidRDefault="005D7D91" w:rsidP="005D7D91">
      <w:pPr>
        <w:pStyle w:val="a7"/>
        <w:widowControl w:val="0"/>
        <w:suppressAutoHyphens/>
        <w:spacing w:before="0"/>
        <w:ind w:left="0"/>
        <w:jc w:val="both"/>
        <w:rPr>
          <w:rFonts w:ascii="Times New Roman" w:hAnsi="Times New Roman"/>
          <w:sz w:val="24"/>
        </w:rPr>
      </w:pPr>
      <w:r w:rsidRPr="005D7D91">
        <w:rPr>
          <w:rFonts w:ascii="Times New Roman" w:hAnsi="Times New Roman"/>
          <w:color w:val="000000"/>
          <w:sz w:val="24"/>
          <w:lang w:eastAsia="en-US"/>
        </w:rPr>
        <w:tab/>
        <w:t>9.1.1. Защиту от несанкционированного проезда на территорию парковки спорткомплекса.</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ab/>
        <w:t>9.1.2.</w:t>
      </w:r>
      <w:r w:rsidRPr="005D7D91">
        <w:rPr>
          <w:rFonts w:ascii="Times New Roman" w:hAnsi="Times New Roman"/>
          <w:color w:val="000000"/>
          <w:sz w:val="24"/>
          <w:lang w:eastAsia="en-US"/>
        </w:rPr>
        <w:tab/>
        <w:t>Контроль и учет автотранспорта в автоматическом и ручном режимах.</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ab/>
        <w:t>9.1.3.</w:t>
      </w:r>
      <w:r w:rsidRPr="005D7D91">
        <w:rPr>
          <w:rFonts w:ascii="Times New Roman" w:hAnsi="Times New Roman"/>
          <w:color w:val="000000"/>
          <w:sz w:val="24"/>
          <w:lang w:eastAsia="en-US"/>
        </w:rPr>
        <w:tab/>
        <w:t>Разрешение на въезд /выезд транспорта или отказ на основании  результата анализа процедур авторизации /идентификации (контроля проведенной оплаты услуг).</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ab/>
        <w:t>9.1.4.</w:t>
      </w:r>
      <w:r w:rsidRPr="005D7D91">
        <w:rPr>
          <w:rFonts w:ascii="Times New Roman" w:hAnsi="Times New Roman"/>
          <w:color w:val="000000"/>
          <w:sz w:val="24"/>
          <w:lang w:eastAsia="en-US"/>
        </w:rPr>
        <w:tab/>
        <w:t>Протоколирование всех действий в СКУД.</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ab/>
        <w:t xml:space="preserve">9.1.5. </w:t>
      </w:r>
      <w:r w:rsidRPr="005D7D91">
        <w:rPr>
          <w:rFonts w:ascii="Times New Roman" w:hAnsi="Times New Roman"/>
          <w:color w:val="000000"/>
          <w:sz w:val="24"/>
          <w:lang w:eastAsia="en-US"/>
        </w:rPr>
        <w:tab/>
        <w:t>Реагирование СКУД на несанкционированные действия пользователей</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ab/>
        <w:t>9.1.6.  Возможность подключения устройств для вывода информации о событиях в СКУД, а также передачи указанной информации организатору соревнований, руководству спорткомплекса или иным уполномоченным координационным органам.</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9.1.7. Работа технических средств охраны (ТСО) -видеонаблюдения и СКУД должна быть в обязательном порядке согласована по времени.</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p>
    <w:p w:rsidR="005D7D91" w:rsidRPr="005D7D91" w:rsidRDefault="005D7D91" w:rsidP="005D7D91">
      <w:pPr>
        <w:pStyle w:val="a7"/>
        <w:widowControl w:val="0"/>
        <w:suppressAutoHyphens/>
        <w:spacing w:before="0"/>
        <w:ind w:left="0"/>
        <w:jc w:val="both"/>
        <w:rPr>
          <w:rFonts w:ascii="Times New Roman" w:hAnsi="Times New Roman"/>
          <w:b/>
          <w:bCs/>
          <w:color w:val="000000"/>
          <w:sz w:val="24"/>
          <w:lang w:eastAsia="en-US"/>
        </w:rPr>
      </w:pPr>
      <w:r w:rsidRPr="005D7D91">
        <w:rPr>
          <w:rFonts w:ascii="Times New Roman" w:hAnsi="Times New Roman"/>
          <w:b/>
          <w:bCs/>
          <w:color w:val="000000"/>
          <w:sz w:val="24"/>
          <w:lang w:eastAsia="en-US"/>
        </w:rPr>
        <w:t xml:space="preserve">10. </w:t>
      </w:r>
      <w:r w:rsidRPr="005D7D91">
        <w:rPr>
          <w:rFonts w:ascii="Times New Roman" w:hAnsi="Times New Roman"/>
          <w:b/>
          <w:bCs/>
          <w:color w:val="000000"/>
          <w:sz w:val="24"/>
          <w:lang w:eastAsia="en-US"/>
        </w:rPr>
        <w:tab/>
        <w:t>Организовать установку рамки металодетекции с интегрированием системы оповещения в действующую систему безопасности и систему разделения потоков прохода посетителей.</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10.1.</w:t>
      </w:r>
      <w:r w:rsidRPr="005D7D91">
        <w:rPr>
          <w:rFonts w:ascii="Times New Roman" w:hAnsi="Times New Roman"/>
          <w:color w:val="000000"/>
          <w:sz w:val="24"/>
          <w:lang w:eastAsia="en-US"/>
        </w:rPr>
        <w:tab/>
        <w:t>Все устанавливаемое оборудование должно быть новым, ранее не использовавшимся, кроме случаев его предварительной проверки, программирования и тестирования.</w:t>
      </w:r>
    </w:p>
    <w:p w:rsidR="005D7D91" w:rsidRPr="005D7D91" w:rsidRDefault="005D7D91" w:rsidP="005D7D91">
      <w:pPr>
        <w:pStyle w:val="a7"/>
        <w:widowControl w:val="0"/>
        <w:suppressAutoHyphens/>
        <w:spacing w:before="0"/>
        <w:ind w:left="0"/>
        <w:jc w:val="both"/>
        <w:rPr>
          <w:rFonts w:ascii="Times New Roman" w:hAnsi="Times New Roman"/>
          <w:color w:val="000000"/>
          <w:sz w:val="24"/>
          <w:lang w:eastAsia="en-US"/>
        </w:rPr>
      </w:pPr>
      <w:r w:rsidRPr="005D7D91">
        <w:rPr>
          <w:rFonts w:ascii="Times New Roman" w:hAnsi="Times New Roman"/>
          <w:color w:val="000000"/>
          <w:sz w:val="24"/>
          <w:lang w:eastAsia="en-US"/>
        </w:rPr>
        <w:t>10.2. Все устанавливаемое оборудование должно иметь соответствующие сертификаты.</w:t>
      </w:r>
    </w:p>
    <w:p w:rsidR="00274DA5" w:rsidRPr="005D7D91" w:rsidRDefault="00274DA5" w:rsidP="00B27474">
      <w:pPr>
        <w:spacing w:before="180" w:after="180" w:line="240" w:lineRule="auto"/>
        <w:ind w:left="-567"/>
        <w:jc w:val="both"/>
        <w:rPr>
          <w:rFonts w:ascii="Times New Roman" w:eastAsia="Times New Roman" w:hAnsi="Times New Roman"/>
          <w:sz w:val="24"/>
          <w:szCs w:val="24"/>
          <w:lang w:eastAsia="ru-RU"/>
        </w:rPr>
      </w:pPr>
    </w:p>
    <w:p w:rsidR="00B27474" w:rsidRPr="005D7D91" w:rsidRDefault="00B27474" w:rsidP="00B27474">
      <w:pPr>
        <w:spacing w:after="0" w:line="240" w:lineRule="auto"/>
        <w:ind w:left="-567"/>
        <w:jc w:val="right"/>
        <w:rPr>
          <w:rFonts w:ascii="Times New Roman" w:eastAsia="Times New Roman" w:hAnsi="Times New Roman"/>
          <w:noProof/>
          <w:color w:val="666666"/>
          <w:sz w:val="24"/>
          <w:szCs w:val="24"/>
          <w:lang w:eastAsia="ru-RU"/>
        </w:rPr>
      </w:pPr>
    </w:p>
    <w:p w:rsidR="005D7D91" w:rsidRPr="002C114F" w:rsidRDefault="005D7D91" w:rsidP="005D7D91">
      <w:pPr>
        <w:tabs>
          <w:tab w:val="left" w:pos="390"/>
        </w:tabs>
        <w:spacing w:after="6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Главный инженер </w: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Е.Н.Кувыркин</w:t>
      </w:r>
    </w:p>
    <w:p w:rsidR="00B27474" w:rsidRPr="00874CEC" w:rsidRDefault="00B27474" w:rsidP="00B27474">
      <w:pPr>
        <w:jc w:val="right"/>
        <w:rPr>
          <w:rFonts w:ascii="Times New Roman" w:hAnsi="Times New Roman"/>
          <w:sz w:val="24"/>
          <w:szCs w:val="24"/>
        </w:rPr>
      </w:pPr>
      <w:r w:rsidRPr="005D7D91">
        <w:rPr>
          <w:rFonts w:ascii="Times New Roman" w:eastAsia="Times New Roman" w:hAnsi="Times New Roman"/>
          <w:noProof/>
          <w:color w:val="666666"/>
          <w:sz w:val="24"/>
          <w:szCs w:val="24"/>
          <w:lang w:eastAsia="ru-RU"/>
        </w:rPr>
        <w:br w:type="page"/>
      </w:r>
      <w:r w:rsidRPr="00874CEC">
        <w:rPr>
          <w:rFonts w:ascii="Times New Roman" w:hAnsi="Times New Roman"/>
          <w:sz w:val="24"/>
          <w:szCs w:val="24"/>
        </w:rPr>
        <w:lastRenderedPageBreak/>
        <w:t>Форма 4 «Проект договора»</w:t>
      </w:r>
    </w:p>
    <w:p w:rsidR="00B27474" w:rsidRDefault="00B27474" w:rsidP="00B27474">
      <w:pPr>
        <w:pStyle w:val="21"/>
        <w:ind w:firstLine="540"/>
        <w:jc w:val="right"/>
      </w:pPr>
    </w:p>
    <w:p w:rsidR="00B27474" w:rsidRPr="00412B3A" w:rsidRDefault="00B27474" w:rsidP="00B27474">
      <w:pPr>
        <w:pStyle w:val="ad"/>
        <w:rPr>
          <w:sz w:val="23"/>
          <w:szCs w:val="23"/>
        </w:rPr>
      </w:pPr>
      <w:r w:rsidRPr="00412B3A">
        <w:rPr>
          <w:sz w:val="23"/>
          <w:szCs w:val="23"/>
        </w:rPr>
        <w:t>ДОГОВОР ПОДРЯДА № ___</w:t>
      </w:r>
    </w:p>
    <w:p w:rsidR="00B27474" w:rsidRPr="00412B3A" w:rsidRDefault="00B27474" w:rsidP="00B27474">
      <w:pPr>
        <w:pStyle w:val="ad"/>
        <w:rPr>
          <w:sz w:val="23"/>
          <w:szCs w:val="23"/>
        </w:rPr>
      </w:pPr>
    </w:p>
    <w:p w:rsidR="00B27474" w:rsidRPr="00412B3A" w:rsidRDefault="00B27474" w:rsidP="00B27474">
      <w:pPr>
        <w:pStyle w:val="ad"/>
        <w:jc w:val="left"/>
        <w:rPr>
          <w:sz w:val="23"/>
          <w:szCs w:val="23"/>
        </w:rPr>
      </w:pPr>
      <w:r w:rsidRPr="00412B3A">
        <w:rPr>
          <w:sz w:val="23"/>
          <w:szCs w:val="23"/>
        </w:rPr>
        <w:t>г. Ярославль</w:t>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t>«___» _____________ 201</w:t>
      </w:r>
      <w:r>
        <w:rPr>
          <w:sz w:val="23"/>
          <w:szCs w:val="23"/>
        </w:rPr>
        <w:t>8</w:t>
      </w:r>
      <w:r w:rsidRPr="00412B3A">
        <w:rPr>
          <w:sz w:val="23"/>
          <w:szCs w:val="23"/>
        </w:rPr>
        <w:t xml:space="preserve"> года</w:t>
      </w:r>
    </w:p>
    <w:p w:rsidR="00B27474" w:rsidRPr="00412B3A" w:rsidRDefault="00B27474" w:rsidP="00B27474">
      <w:pPr>
        <w:rPr>
          <w:sz w:val="23"/>
          <w:szCs w:val="23"/>
        </w:rPr>
      </w:pPr>
    </w:p>
    <w:p w:rsidR="00B27474" w:rsidRPr="00B27474" w:rsidRDefault="00B27474" w:rsidP="00B27474">
      <w:pPr>
        <w:pStyle w:val="31"/>
        <w:spacing w:after="0"/>
        <w:ind w:firstLine="567"/>
        <w:jc w:val="both"/>
        <w:rPr>
          <w:sz w:val="23"/>
          <w:szCs w:val="23"/>
        </w:rPr>
      </w:pPr>
      <w:r w:rsidRPr="00B27474">
        <w:rPr>
          <w:sz w:val="24"/>
          <w:szCs w:val="24"/>
        </w:rPr>
        <w:t>ООО «СОК«Атлант»</w:t>
      </w:r>
      <w:r w:rsidRPr="00B27474">
        <w:rPr>
          <w:sz w:val="23"/>
          <w:szCs w:val="23"/>
        </w:rPr>
        <w:t xml:space="preserve">, именуемое в дальнейшем «ЗАКАЗЧИК», в лице </w:t>
      </w:r>
      <w:r w:rsidRPr="00B27474">
        <w:rPr>
          <w:sz w:val="24"/>
          <w:szCs w:val="24"/>
        </w:rPr>
        <w:t>директора Щипакина Михаила Ивановича, действующего на основании Устава</w:t>
      </w:r>
      <w:r w:rsidRPr="00B27474">
        <w:rPr>
          <w:sz w:val="23"/>
          <w:szCs w:val="23"/>
        </w:rPr>
        <w:t>, с одной стороны,</w:t>
      </w:r>
    </w:p>
    <w:p w:rsidR="00B27474" w:rsidRPr="00B27474" w:rsidRDefault="00B27474" w:rsidP="00B27474">
      <w:pPr>
        <w:pStyle w:val="31"/>
        <w:spacing w:after="0"/>
        <w:jc w:val="both"/>
        <w:rPr>
          <w:sz w:val="23"/>
          <w:szCs w:val="23"/>
        </w:rPr>
      </w:pPr>
      <w:r w:rsidRPr="00B27474">
        <w:rPr>
          <w:sz w:val="23"/>
          <w:szCs w:val="23"/>
        </w:rPr>
        <w:t>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именуемое в дальнейшем «ПОДРЯДЧИК», с другой стороны,</w:t>
      </w:r>
    </w:p>
    <w:p w:rsidR="00B27474" w:rsidRPr="00B27474" w:rsidRDefault="00B27474" w:rsidP="00B27474">
      <w:pPr>
        <w:pStyle w:val="31"/>
        <w:spacing w:after="0"/>
        <w:jc w:val="both"/>
        <w:rPr>
          <w:sz w:val="23"/>
          <w:szCs w:val="23"/>
        </w:rPr>
      </w:pPr>
      <w:r w:rsidRPr="00B27474">
        <w:rPr>
          <w:sz w:val="23"/>
          <w:szCs w:val="23"/>
        </w:rPr>
        <w:t>заключили настоящий договор о нижеследующем:</w:t>
      </w:r>
    </w:p>
    <w:p w:rsidR="00B27474" w:rsidRPr="00B27474" w:rsidRDefault="00B27474" w:rsidP="00B27474">
      <w:pPr>
        <w:pStyle w:val="31"/>
        <w:ind w:firstLine="567"/>
        <w:jc w:val="both"/>
        <w:rPr>
          <w:sz w:val="23"/>
          <w:szCs w:val="23"/>
        </w:rPr>
      </w:pPr>
    </w:p>
    <w:p w:rsidR="00B27474" w:rsidRPr="00B27474" w:rsidRDefault="00B27474" w:rsidP="00B27474">
      <w:pPr>
        <w:numPr>
          <w:ilvl w:val="0"/>
          <w:numId w:val="10"/>
        </w:numPr>
        <w:tabs>
          <w:tab w:val="left" w:pos="284"/>
        </w:tabs>
        <w:suppressAutoHyphens/>
        <w:spacing w:after="0" w:line="240" w:lineRule="auto"/>
        <w:ind w:left="0"/>
        <w:jc w:val="center"/>
        <w:rPr>
          <w:rFonts w:ascii="Times New Roman" w:hAnsi="Times New Roman"/>
          <w:b/>
          <w:bCs/>
          <w:sz w:val="23"/>
          <w:szCs w:val="23"/>
        </w:rPr>
      </w:pPr>
      <w:r w:rsidRPr="00B27474">
        <w:rPr>
          <w:rFonts w:ascii="Times New Roman" w:hAnsi="Times New Roman"/>
          <w:b/>
          <w:bCs/>
          <w:sz w:val="23"/>
          <w:szCs w:val="23"/>
        </w:rPr>
        <w:t>Предмет договора</w:t>
      </w:r>
    </w:p>
    <w:p w:rsidR="00B27474" w:rsidRPr="00B27474" w:rsidRDefault="00B27474" w:rsidP="00B27474">
      <w:pPr>
        <w:spacing w:after="0" w:line="240" w:lineRule="auto"/>
        <w:ind w:firstLine="567"/>
        <w:jc w:val="both"/>
        <w:rPr>
          <w:rFonts w:ascii="Times New Roman" w:hAnsi="Times New Roman"/>
          <w:b/>
          <w:sz w:val="23"/>
          <w:szCs w:val="23"/>
        </w:rPr>
      </w:pPr>
      <w:r w:rsidRPr="00B27474">
        <w:rPr>
          <w:rFonts w:ascii="Times New Roman" w:hAnsi="Times New Roman"/>
          <w:sz w:val="23"/>
          <w:szCs w:val="23"/>
        </w:rPr>
        <w:t xml:space="preserve">1.1 ПОДРЯДЧИК принимает на себя обязательства </w:t>
      </w:r>
      <w:r w:rsidR="00094174" w:rsidRPr="00B27474">
        <w:rPr>
          <w:rFonts w:ascii="Times New Roman" w:hAnsi="Times New Roman"/>
          <w:sz w:val="23"/>
          <w:szCs w:val="23"/>
        </w:rPr>
        <w:t xml:space="preserve">по заданию ЗАКАЗЧИКА </w:t>
      </w:r>
      <w:r w:rsidR="00094174">
        <w:rPr>
          <w:rFonts w:ascii="Times New Roman" w:hAnsi="Times New Roman"/>
          <w:sz w:val="23"/>
          <w:szCs w:val="23"/>
        </w:rPr>
        <w:t>в</w:t>
      </w:r>
      <w:r w:rsidR="00094174" w:rsidRPr="00E34AE5">
        <w:rPr>
          <w:rFonts w:ascii="Times New Roman" w:hAnsi="Times New Roman"/>
          <w:b/>
          <w:sz w:val="24"/>
          <w:szCs w:val="24"/>
        </w:rPr>
        <w:t>ыполни</w:t>
      </w:r>
      <w:r w:rsidR="00094174">
        <w:rPr>
          <w:rFonts w:ascii="Times New Roman" w:hAnsi="Times New Roman"/>
          <w:b/>
          <w:sz w:val="24"/>
          <w:szCs w:val="24"/>
        </w:rPr>
        <w:t>ть</w:t>
      </w:r>
      <w:r w:rsidR="00094174" w:rsidRPr="00E34AE5">
        <w:rPr>
          <w:rFonts w:ascii="Times New Roman" w:hAnsi="Times New Roman"/>
          <w:b/>
          <w:sz w:val="24"/>
          <w:szCs w:val="24"/>
        </w:rPr>
        <w:t xml:space="preserve"> комплекс работ по установке системы контроля доступа и системы  видеонаблюдения на территории ООО «СОК «Атлант» и интегрирова</w:t>
      </w:r>
      <w:r w:rsidR="00094174">
        <w:rPr>
          <w:rFonts w:ascii="Times New Roman" w:hAnsi="Times New Roman"/>
          <w:b/>
          <w:sz w:val="24"/>
          <w:szCs w:val="24"/>
        </w:rPr>
        <w:t>ть</w:t>
      </w:r>
      <w:r w:rsidR="00094174" w:rsidRPr="00E34AE5">
        <w:rPr>
          <w:rFonts w:ascii="Times New Roman" w:hAnsi="Times New Roman"/>
          <w:b/>
          <w:sz w:val="24"/>
          <w:szCs w:val="24"/>
        </w:rPr>
        <w:t xml:space="preserve"> их в общую систему безопасности обьекта</w:t>
      </w:r>
      <w:r w:rsidRPr="00B27474">
        <w:rPr>
          <w:rFonts w:ascii="Times New Roman" w:hAnsi="Times New Roman"/>
          <w:b/>
        </w:rPr>
        <w:t>.</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Виды и объемы выполняемых Подрядчиком работ перечислены в дефектной ведомости и смете № ___ , являющихся приложением к настоящему договору.</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1.2 Заказчик производит оплату выполненных работ.</w:t>
      </w:r>
    </w:p>
    <w:p w:rsidR="00B27474" w:rsidRPr="00B27474" w:rsidRDefault="00B27474" w:rsidP="00B27474">
      <w:pPr>
        <w:pStyle w:val="a5"/>
        <w:numPr>
          <w:ilvl w:val="0"/>
          <w:numId w:val="10"/>
        </w:numPr>
        <w:tabs>
          <w:tab w:val="clear" w:pos="4677"/>
          <w:tab w:val="clear" w:pos="9355"/>
          <w:tab w:val="left" w:pos="284"/>
        </w:tabs>
        <w:suppressAutoHyphens/>
        <w:spacing w:before="120" w:after="0" w:line="240" w:lineRule="auto"/>
        <w:ind w:left="0"/>
        <w:jc w:val="center"/>
        <w:rPr>
          <w:rFonts w:ascii="Times New Roman" w:hAnsi="Times New Roman"/>
          <w:b/>
          <w:bCs/>
          <w:sz w:val="23"/>
          <w:szCs w:val="23"/>
        </w:rPr>
      </w:pPr>
      <w:r w:rsidRPr="00B27474">
        <w:rPr>
          <w:rFonts w:ascii="Times New Roman" w:hAnsi="Times New Roman"/>
          <w:b/>
          <w:bCs/>
          <w:sz w:val="23"/>
          <w:szCs w:val="23"/>
        </w:rPr>
        <w:t>Сроки выполнения работ</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2.1 Сроки выполнения работ:</w:t>
      </w:r>
    </w:p>
    <w:p w:rsidR="00B27474" w:rsidRPr="00B27474" w:rsidRDefault="00B27474" w:rsidP="00B27474">
      <w:pPr>
        <w:spacing w:after="0" w:line="240" w:lineRule="auto"/>
        <w:ind w:firstLine="567"/>
        <w:jc w:val="both"/>
        <w:rPr>
          <w:rFonts w:ascii="Times New Roman" w:hAnsi="Times New Roman"/>
          <w:sz w:val="23"/>
          <w:szCs w:val="23"/>
        </w:rPr>
      </w:pP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Начало работ – с даты подписания договора;</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 xml:space="preserve">Окончание работ – </w:t>
      </w:r>
      <w:r w:rsidR="00434B7B">
        <w:rPr>
          <w:rFonts w:ascii="Times New Roman" w:hAnsi="Times New Roman"/>
          <w:b/>
          <w:sz w:val="23"/>
          <w:szCs w:val="23"/>
        </w:rPr>
        <w:t>10 сентября</w:t>
      </w:r>
      <w:r w:rsidRPr="00B27474">
        <w:rPr>
          <w:rFonts w:ascii="Times New Roman" w:hAnsi="Times New Roman"/>
          <w:b/>
          <w:sz w:val="23"/>
          <w:szCs w:val="23"/>
        </w:rPr>
        <w:t xml:space="preserve"> 2018 г.</w:t>
      </w:r>
      <w:r w:rsidRPr="00B27474">
        <w:rPr>
          <w:rFonts w:ascii="Times New Roman" w:hAnsi="Times New Roman"/>
          <w:sz w:val="23"/>
          <w:szCs w:val="23"/>
        </w:rPr>
        <w:t xml:space="preserve"> </w:t>
      </w:r>
    </w:p>
    <w:p w:rsidR="00B27474" w:rsidRPr="00B27474" w:rsidRDefault="00B27474" w:rsidP="00B27474">
      <w:pPr>
        <w:pStyle w:val="a5"/>
        <w:numPr>
          <w:ilvl w:val="0"/>
          <w:numId w:val="10"/>
        </w:numPr>
        <w:tabs>
          <w:tab w:val="clear" w:pos="4677"/>
          <w:tab w:val="clear" w:pos="9355"/>
          <w:tab w:val="left" w:pos="284"/>
        </w:tabs>
        <w:suppressAutoHyphens/>
        <w:spacing w:after="0" w:line="240" w:lineRule="auto"/>
        <w:ind w:left="0"/>
        <w:jc w:val="center"/>
        <w:rPr>
          <w:rFonts w:ascii="Times New Roman" w:hAnsi="Times New Roman"/>
          <w:b/>
          <w:bCs/>
          <w:sz w:val="23"/>
          <w:szCs w:val="23"/>
        </w:rPr>
      </w:pPr>
      <w:r w:rsidRPr="00B27474">
        <w:rPr>
          <w:rFonts w:ascii="Times New Roman" w:hAnsi="Times New Roman"/>
          <w:b/>
          <w:bCs/>
          <w:sz w:val="23"/>
          <w:szCs w:val="23"/>
        </w:rPr>
        <w:t>Стоимость работ</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3.1 Стоимость поручаемых ПОДРЯДЧИКУ работ, предусмотренных п.1.1 настоящего Договора, составляет ______________________ руб., в т.ч. НДС ___ . Стоимость работ включает в себя стоимость материалов поставки ПОДРЯДЧИКА, а также все затраты ПОДРЯДЧИКА, понесенные им во исполнение обязанностей, предусмотренных настоящим договором, в частности, во исполнение пунктов 5.1. – 5.3., 5.5. договора, раздела 6 договора.</w:t>
      </w:r>
    </w:p>
    <w:p w:rsidR="00B27474" w:rsidRPr="00B27474" w:rsidRDefault="00B27474" w:rsidP="00B27474">
      <w:pPr>
        <w:spacing w:after="0" w:line="240" w:lineRule="auto"/>
        <w:ind w:firstLine="567"/>
        <w:jc w:val="both"/>
        <w:rPr>
          <w:rFonts w:ascii="Times New Roman" w:hAnsi="Times New Roman"/>
          <w:b/>
          <w:bCs/>
          <w:sz w:val="23"/>
          <w:szCs w:val="23"/>
        </w:rPr>
      </w:pPr>
      <w:r w:rsidRPr="00B27474">
        <w:rPr>
          <w:rFonts w:ascii="Times New Roman" w:hAnsi="Times New Roman"/>
          <w:sz w:val="23"/>
          <w:szCs w:val="23"/>
        </w:rPr>
        <w:t xml:space="preserve">3.2 Стоимость работ по п.1.1. является твёрдой и не подлежит изменению в ходе выполнения работ по настоящему договору. </w:t>
      </w:r>
    </w:p>
    <w:p w:rsidR="00B27474" w:rsidRPr="00B27474" w:rsidRDefault="00B27474" w:rsidP="00B27474">
      <w:pPr>
        <w:pStyle w:val="a5"/>
        <w:numPr>
          <w:ilvl w:val="0"/>
          <w:numId w:val="10"/>
        </w:numPr>
        <w:tabs>
          <w:tab w:val="clear" w:pos="4677"/>
          <w:tab w:val="clear" w:pos="9355"/>
          <w:tab w:val="left" w:pos="284"/>
        </w:tabs>
        <w:suppressAutoHyphens/>
        <w:spacing w:after="0" w:line="240" w:lineRule="auto"/>
        <w:ind w:left="0"/>
        <w:jc w:val="center"/>
        <w:rPr>
          <w:rFonts w:ascii="Times New Roman" w:hAnsi="Times New Roman"/>
          <w:b/>
          <w:bCs/>
          <w:sz w:val="23"/>
          <w:szCs w:val="23"/>
        </w:rPr>
      </w:pPr>
      <w:r w:rsidRPr="00B27474">
        <w:rPr>
          <w:rFonts w:ascii="Times New Roman" w:hAnsi="Times New Roman"/>
          <w:b/>
          <w:bCs/>
          <w:sz w:val="23"/>
          <w:szCs w:val="23"/>
        </w:rPr>
        <w:t>Порядок расчетов</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color w:val="FF0000"/>
          <w:sz w:val="23"/>
          <w:szCs w:val="23"/>
        </w:rPr>
      </w:pPr>
      <w:r w:rsidRPr="00B27474">
        <w:rPr>
          <w:rFonts w:ascii="Times New Roman" w:hAnsi="Times New Roman"/>
          <w:sz w:val="23"/>
          <w:szCs w:val="23"/>
        </w:rPr>
        <w:t>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w:t>
      </w:r>
    </w:p>
    <w:p w:rsidR="00B27474" w:rsidRPr="00B27474" w:rsidRDefault="00B27474" w:rsidP="00B27474">
      <w:pPr>
        <w:pStyle w:val="a5"/>
        <w:tabs>
          <w:tab w:val="clear" w:pos="4677"/>
          <w:tab w:val="clear" w:pos="9355"/>
        </w:tabs>
        <w:ind w:firstLine="567"/>
        <w:jc w:val="both"/>
        <w:rPr>
          <w:rFonts w:ascii="Times New Roman" w:hAnsi="Times New Roman"/>
          <w:sz w:val="23"/>
          <w:szCs w:val="23"/>
        </w:rPr>
      </w:pPr>
      <w:r w:rsidRPr="00B27474">
        <w:rPr>
          <w:rFonts w:ascii="Times New Roman" w:hAnsi="Times New Roman"/>
          <w:sz w:val="23"/>
          <w:szCs w:val="23"/>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lastRenderedPageBreak/>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B27474" w:rsidRPr="00B27474" w:rsidRDefault="00B27474" w:rsidP="00B27474">
      <w:pPr>
        <w:pStyle w:val="a5"/>
        <w:tabs>
          <w:tab w:val="clear" w:pos="4677"/>
          <w:tab w:val="clear" w:pos="9355"/>
        </w:tabs>
        <w:ind w:firstLine="567"/>
        <w:jc w:val="both"/>
        <w:rPr>
          <w:rFonts w:ascii="Times New Roman" w:hAnsi="Times New Roman"/>
          <w:sz w:val="23"/>
          <w:szCs w:val="23"/>
        </w:rPr>
      </w:pPr>
    </w:p>
    <w:p w:rsidR="00B27474" w:rsidRPr="00B27474" w:rsidRDefault="00B27474" w:rsidP="00B27474">
      <w:pPr>
        <w:pStyle w:val="a5"/>
        <w:numPr>
          <w:ilvl w:val="0"/>
          <w:numId w:val="10"/>
        </w:numPr>
        <w:tabs>
          <w:tab w:val="clear" w:pos="4677"/>
          <w:tab w:val="clear" w:pos="9355"/>
          <w:tab w:val="left" w:pos="284"/>
        </w:tabs>
        <w:suppressAutoHyphens/>
        <w:spacing w:before="120" w:after="0" w:line="240" w:lineRule="auto"/>
        <w:ind w:left="0"/>
        <w:jc w:val="center"/>
        <w:rPr>
          <w:rFonts w:ascii="Times New Roman" w:hAnsi="Times New Roman"/>
          <w:b/>
          <w:bCs/>
          <w:sz w:val="23"/>
          <w:szCs w:val="23"/>
        </w:rPr>
      </w:pPr>
      <w:r w:rsidRPr="00B27474">
        <w:rPr>
          <w:rFonts w:ascii="Times New Roman" w:hAnsi="Times New Roman"/>
          <w:b/>
          <w:bCs/>
          <w:sz w:val="23"/>
          <w:szCs w:val="23"/>
        </w:rPr>
        <w:t>Обеспечение материалами и оборудованием</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5.1 ПОДРЯДЧИК принимает на себя обязательство по обеспечению работ всеми необходимыми материалами и оборудованием согласно смет, за исключением материалов поставки ЗАКАЗЧИКА, которые указаны в разделительной ведомости поставки материалов (приложение № 3 к настоящему договору).</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5.2 Подрядчик осуществляет доставку к месту выполнения работ</w:t>
      </w:r>
      <w:r w:rsidRPr="00B27474">
        <w:rPr>
          <w:rFonts w:ascii="Times New Roman" w:hAnsi="Times New Roman"/>
          <w:bCs/>
          <w:sz w:val="23"/>
          <w:szCs w:val="23"/>
        </w:rPr>
        <w:t xml:space="preserve"> </w:t>
      </w:r>
      <w:r w:rsidRPr="00B27474">
        <w:rPr>
          <w:rFonts w:ascii="Times New Roman" w:hAnsi="Times New Roman"/>
          <w:sz w:val="23"/>
          <w:szCs w:val="23"/>
        </w:rPr>
        <w:t xml:space="preserve">материалов и оборудования </w:t>
      </w:r>
      <w:r w:rsidRPr="00B27474">
        <w:rPr>
          <w:rFonts w:ascii="Times New Roman" w:hAnsi="Times New Roman"/>
          <w:bCs/>
          <w:sz w:val="23"/>
          <w:szCs w:val="23"/>
        </w:rPr>
        <w:t>с</w:t>
      </w:r>
      <w:r w:rsidRPr="00B27474">
        <w:rPr>
          <w:rFonts w:ascii="Times New Roman" w:hAnsi="Times New Roman"/>
          <w:sz w:val="23"/>
          <w:szCs w:val="23"/>
        </w:rPr>
        <w:t>огласно смет</w:t>
      </w:r>
      <w:r w:rsidRPr="00B27474">
        <w:rPr>
          <w:rFonts w:ascii="Times New Roman" w:hAnsi="Times New Roman"/>
          <w:bCs/>
          <w:sz w:val="23"/>
          <w:szCs w:val="23"/>
        </w:rPr>
        <w:t>.</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Подрядчик обязуется выполнить приемку, разгрузку, складирование  и  охрану  прибывающих  на  объект  материалов и оборудования.</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5.3 Все предоставляемые для выполнения работ материалы и оборудование должны иметь:</w:t>
      </w:r>
    </w:p>
    <w:p w:rsidR="00B27474" w:rsidRPr="00B27474" w:rsidRDefault="00B27474" w:rsidP="00B27474">
      <w:pPr>
        <w:numPr>
          <w:ilvl w:val="0"/>
          <w:numId w:val="11"/>
        </w:numPr>
        <w:spacing w:after="0" w:line="240" w:lineRule="auto"/>
        <w:ind w:firstLine="567"/>
        <w:jc w:val="both"/>
        <w:rPr>
          <w:rFonts w:ascii="Times New Roman" w:hAnsi="Times New Roman"/>
          <w:sz w:val="23"/>
          <w:szCs w:val="23"/>
        </w:rPr>
      </w:pPr>
      <w:r w:rsidRPr="00B27474">
        <w:rPr>
          <w:rFonts w:ascii="Times New Roman" w:hAnsi="Times New Roman"/>
          <w:sz w:val="23"/>
          <w:szCs w:val="23"/>
        </w:rPr>
        <w:t>Сертификаты качества, выданные производителем,</w:t>
      </w:r>
    </w:p>
    <w:p w:rsidR="00B27474" w:rsidRPr="00B27474" w:rsidRDefault="00B27474" w:rsidP="00B27474">
      <w:pPr>
        <w:numPr>
          <w:ilvl w:val="0"/>
          <w:numId w:val="11"/>
        </w:numPr>
        <w:spacing w:after="0" w:line="240" w:lineRule="auto"/>
        <w:ind w:firstLine="567"/>
        <w:jc w:val="both"/>
        <w:rPr>
          <w:rFonts w:ascii="Times New Roman" w:hAnsi="Times New Roman"/>
          <w:sz w:val="23"/>
          <w:szCs w:val="23"/>
        </w:rPr>
      </w:pPr>
      <w:r w:rsidRPr="00B27474">
        <w:rPr>
          <w:rFonts w:ascii="Times New Roman" w:hAnsi="Times New Roman"/>
          <w:sz w:val="23"/>
          <w:szCs w:val="23"/>
        </w:rPr>
        <w:t>Сертификаты соответствия Госстандарта Российской Федерации,</w:t>
      </w:r>
    </w:p>
    <w:p w:rsidR="00B27474" w:rsidRPr="00B27474" w:rsidRDefault="00B27474" w:rsidP="00B27474">
      <w:pPr>
        <w:numPr>
          <w:ilvl w:val="0"/>
          <w:numId w:val="11"/>
        </w:numPr>
        <w:spacing w:after="0" w:line="240" w:lineRule="auto"/>
        <w:ind w:firstLine="567"/>
        <w:jc w:val="both"/>
        <w:rPr>
          <w:rFonts w:ascii="Times New Roman" w:hAnsi="Times New Roman"/>
          <w:sz w:val="23"/>
          <w:szCs w:val="23"/>
        </w:rPr>
      </w:pPr>
      <w:r w:rsidRPr="00B27474">
        <w:rPr>
          <w:rFonts w:ascii="Times New Roman" w:hAnsi="Times New Roman"/>
          <w:sz w:val="23"/>
          <w:szCs w:val="23"/>
        </w:rPr>
        <w:t>Обоснование безопасности, для продукции, подпадающей под требования технического регламента о безопасности машин и оборудования,</w:t>
      </w:r>
    </w:p>
    <w:p w:rsidR="00B27474" w:rsidRPr="00B27474" w:rsidRDefault="00B27474" w:rsidP="00B27474">
      <w:pPr>
        <w:numPr>
          <w:ilvl w:val="0"/>
          <w:numId w:val="11"/>
        </w:numPr>
        <w:spacing w:after="0" w:line="240" w:lineRule="auto"/>
        <w:ind w:firstLine="567"/>
        <w:jc w:val="both"/>
        <w:rPr>
          <w:rFonts w:ascii="Times New Roman" w:hAnsi="Times New Roman"/>
          <w:sz w:val="23"/>
          <w:szCs w:val="23"/>
        </w:rPr>
      </w:pPr>
      <w:r w:rsidRPr="00B27474">
        <w:rPr>
          <w:rFonts w:ascii="Times New Roman" w:hAnsi="Times New Roman"/>
          <w:sz w:val="23"/>
          <w:szCs w:val="23"/>
        </w:rPr>
        <w:t>Технические паспорта и другие документы, удостоверяющие их качество.</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Поставляемое Подрядчиком по настоящему договору оборудование (технические устройства) должно, кроме того, иметь разрешение Ростехнадзора на применение, выданное в соответствии с требованиями действующего законодательства РФ.</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Подлинники либо нотариально заверенные копии указанных документов на поставляемое Подрядчиком по настоящему договору оборудование (технические устройства) Подрядчик передает Заказчику до подписания актов выполненных работ.</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5.4 Сторона, предоставившая материалы и оборудование, несет ответственность за их несоответствие сметам, государственным стандартам и техническим условиям.</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5.5. При получении материалов поставки ЗАКАЗЧИКА ПОДРЯДЧИК обязан удостовериться  в соответствии таких материалов условиям настоящего договора (сметам,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B27474" w:rsidRPr="00B27474" w:rsidRDefault="00B27474" w:rsidP="00B27474">
      <w:pPr>
        <w:pStyle w:val="a5"/>
        <w:numPr>
          <w:ilvl w:val="0"/>
          <w:numId w:val="10"/>
        </w:numPr>
        <w:tabs>
          <w:tab w:val="clear" w:pos="4677"/>
          <w:tab w:val="clear" w:pos="9355"/>
          <w:tab w:val="left" w:pos="284"/>
        </w:tabs>
        <w:suppressAutoHyphens/>
        <w:spacing w:before="120" w:after="0" w:line="240" w:lineRule="auto"/>
        <w:ind w:left="0"/>
        <w:jc w:val="center"/>
        <w:rPr>
          <w:rFonts w:ascii="Times New Roman" w:hAnsi="Times New Roman"/>
          <w:b/>
          <w:bCs/>
          <w:sz w:val="23"/>
          <w:szCs w:val="23"/>
        </w:rPr>
      </w:pPr>
      <w:r w:rsidRPr="00B27474">
        <w:rPr>
          <w:rFonts w:ascii="Times New Roman" w:hAnsi="Times New Roman"/>
          <w:b/>
          <w:bCs/>
          <w:sz w:val="23"/>
          <w:szCs w:val="23"/>
        </w:rPr>
        <w:t>Права и обязанности Подрядчика</w:t>
      </w:r>
    </w:p>
    <w:p w:rsidR="00B27474" w:rsidRPr="00B27474" w:rsidRDefault="00B27474" w:rsidP="00B27474">
      <w:pPr>
        <w:pStyle w:val="1"/>
        <w:shd w:val="clear" w:color="auto" w:fill="FBFBFB"/>
        <w:tabs>
          <w:tab w:val="clear" w:pos="432"/>
          <w:tab w:val="num" w:pos="0"/>
        </w:tabs>
        <w:ind w:left="0" w:firstLine="567"/>
        <w:jc w:val="both"/>
        <w:rPr>
          <w:b w:val="0"/>
          <w:sz w:val="23"/>
          <w:szCs w:val="23"/>
        </w:rPr>
      </w:pPr>
      <w:r w:rsidRPr="00B27474">
        <w:rPr>
          <w:b w:val="0"/>
          <w:sz w:val="23"/>
          <w:szCs w:val="23"/>
        </w:rPr>
        <w:t>6.1</w:t>
      </w:r>
      <w:r w:rsidRPr="00B27474">
        <w:rPr>
          <w:b w:val="0"/>
          <w:bCs/>
          <w:sz w:val="23"/>
          <w:szCs w:val="23"/>
        </w:rPr>
        <w:t xml:space="preserve"> </w:t>
      </w:r>
      <w:r w:rsidRPr="00B27474">
        <w:rPr>
          <w:b w:val="0"/>
          <w:sz w:val="23"/>
          <w:szCs w:val="23"/>
        </w:rPr>
        <w:t xml:space="preserve">Выполнить работы в соответствии с действующими нормами и правилами: </w:t>
      </w:r>
      <w:r w:rsidR="00B81025">
        <w:rPr>
          <w:b w:val="0"/>
          <w:bCs/>
          <w:color w:val="333333"/>
          <w:sz w:val="23"/>
          <w:szCs w:val="23"/>
        </w:rPr>
        <w:t>______________</w:t>
      </w:r>
    </w:p>
    <w:p w:rsidR="00B27474" w:rsidRPr="00B27474" w:rsidRDefault="00B27474" w:rsidP="00B27474">
      <w:pPr>
        <w:pStyle w:val="1"/>
        <w:shd w:val="clear" w:color="auto" w:fill="FBFBFB"/>
        <w:tabs>
          <w:tab w:val="clear" w:pos="432"/>
          <w:tab w:val="num" w:pos="0"/>
        </w:tabs>
        <w:ind w:left="0" w:firstLine="567"/>
        <w:jc w:val="both"/>
        <w:rPr>
          <w:b w:val="0"/>
          <w:sz w:val="23"/>
          <w:szCs w:val="23"/>
        </w:rPr>
      </w:pPr>
      <w:r w:rsidRPr="00B27474">
        <w:rPr>
          <w:b w:val="0"/>
          <w:sz w:val="23"/>
          <w:szCs w:val="23"/>
        </w:rPr>
        <w:t>6.2 Обеспечить:</w:t>
      </w:r>
    </w:p>
    <w:p w:rsidR="00B27474" w:rsidRPr="00B27474" w:rsidRDefault="00B27474" w:rsidP="00B27474">
      <w:pPr>
        <w:spacing w:after="0" w:line="240" w:lineRule="auto"/>
        <w:ind w:firstLine="340"/>
        <w:jc w:val="both"/>
        <w:rPr>
          <w:rFonts w:ascii="Times New Roman" w:hAnsi="Times New Roman"/>
          <w:sz w:val="23"/>
          <w:szCs w:val="23"/>
        </w:rPr>
      </w:pPr>
      <w:r w:rsidRPr="00B27474">
        <w:rPr>
          <w:rFonts w:ascii="Times New Roman" w:hAnsi="Times New Roman"/>
          <w:sz w:val="23"/>
          <w:szCs w:val="23"/>
        </w:rPr>
        <w:tab/>
        <w:t>- производство работ в полном соответствии с условиями договора и действующими нормами и правилами;</w:t>
      </w:r>
    </w:p>
    <w:p w:rsidR="00B27474" w:rsidRPr="00B27474" w:rsidRDefault="00B27474" w:rsidP="00B27474">
      <w:pPr>
        <w:spacing w:after="0" w:line="240" w:lineRule="auto"/>
        <w:ind w:firstLine="340"/>
        <w:jc w:val="both"/>
        <w:rPr>
          <w:rFonts w:ascii="Times New Roman" w:hAnsi="Times New Roman"/>
          <w:sz w:val="23"/>
          <w:szCs w:val="23"/>
        </w:rPr>
      </w:pPr>
      <w:r w:rsidRPr="00B27474">
        <w:rPr>
          <w:rFonts w:ascii="Times New Roman" w:hAnsi="Times New Roman"/>
          <w:sz w:val="23"/>
          <w:szCs w:val="23"/>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B27474" w:rsidRPr="00B27474" w:rsidRDefault="00B27474" w:rsidP="00B27474">
      <w:pPr>
        <w:spacing w:after="0" w:line="240" w:lineRule="auto"/>
        <w:ind w:firstLine="340"/>
        <w:jc w:val="both"/>
        <w:rPr>
          <w:rFonts w:ascii="Times New Roman" w:hAnsi="Times New Roman"/>
          <w:sz w:val="23"/>
          <w:szCs w:val="23"/>
        </w:rPr>
      </w:pPr>
      <w:r w:rsidRPr="00B27474">
        <w:rPr>
          <w:rFonts w:ascii="Times New Roman" w:hAnsi="Times New Roman"/>
          <w:sz w:val="23"/>
          <w:szCs w:val="23"/>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B27474" w:rsidRPr="00B27474" w:rsidRDefault="00B27474" w:rsidP="00B27474">
      <w:pPr>
        <w:spacing w:after="0" w:line="240" w:lineRule="auto"/>
        <w:ind w:firstLine="340"/>
        <w:jc w:val="both"/>
        <w:rPr>
          <w:rFonts w:ascii="Times New Roman" w:hAnsi="Times New Roman"/>
          <w:sz w:val="23"/>
          <w:szCs w:val="23"/>
        </w:rPr>
      </w:pPr>
      <w:r w:rsidRPr="00B27474">
        <w:rPr>
          <w:rFonts w:ascii="Times New Roman" w:hAnsi="Times New Roman"/>
          <w:sz w:val="23"/>
          <w:szCs w:val="23"/>
        </w:rPr>
        <w:tab/>
        <w:t>- своевременное устранение недостатков и дефектов, выявленных при приемке работ и в течение гарантийного срока на выполненные работы.</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6.3 Соблюдать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6.4 Соблюдать требования следующих локальных нормативных актов Заказчика:</w:t>
      </w:r>
    </w:p>
    <w:p w:rsidR="00B27474" w:rsidRPr="00B27474" w:rsidRDefault="00B27474" w:rsidP="00B27474">
      <w:pPr>
        <w:spacing w:after="0" w:line="240" w:lineRule="auto"/>
        <w:ind w:right="57"/>
        <w:jc w:val="both"/>
        <w:rPr>
          <w:rFonts w:ascii="Times New Roman" w:hAnsi="Times New Roman"/>
          <w:sz w:val="23"/>
          <w:szCs w:val="23"/>
        </w:rPr>
      </w:pPr>
      <w:r w:rsidRPr="00B27474">
        <w:rPr>
          <w:rFonts w:ascii="Times New Roman" w:hAnsi="Times New Roman"/>
          <w:sz w:val="23"/>
          <w:szCs w:val="23"/>
        </w:rPr>
        <w:t xml:space="preserve">- Инструкция № 1 по общим правилам охраны труда, пожарной безопасности в </w:t>
      </w:r>
      <w:r w:rsidRPr="00B27474">
        <w:rPr>
          <w:rFonts w:ascii="Times New Roman" w:hAnsi="Times New Roman"/>
          <w:sz w:val="23"/>
          <w:szCs w:val="23"/>
        </w:rPr>
        <w:br/>
        <w:t>ООО «СОК «Атлант»;</w:t>
      </w:r>
    </w:p>
    <w:p w:rsidR="00B27474" w:rsidRPr="00B27474" w:rsidRDefault="00B27474" w:rsidP="00B27474">
      <w:pPr>
        <w:spacing w:after="0" w:line="240" w:lineRule="auto"/>
        <w:ind w:right="57"/>
        <w:jc w:val="both"/>
        <w:rPr>
          <w:rFonts w:ascii="Times New Roman" w:hAnsi="Times New Roman"/>
          <w:sz w:val="23"/>
          <w:szCs w:val="23"/>
        </w:rPr>
      </w:pPr>
      <w:r w:rsidRPr="00B27474">
        <w:rPr>
          <w:rFonts w:ascii="Times New Roman" w:hAnsi="Times New Roman"/>
          <w:sz w:val="23"/>
          <w:szCs w:val="23"/>
        </w:rPr>
        <w:t xml:space="preserve">- Инструкция по организации и безопасному производству ремонтных работ в </w:t>
      </w:r>
      <w:r w:rsidRPr="00B27474">
        <w:rPr>
          <w:rFonts w:ascii="Times New Roman" w:hAnsi="Times New Roman"/>
          <w:sz w:val="23"/>
          <w:szCs w:val="23"/>
        </w:rPr>
        <w:br/>
        <w:t>ООО «СОК «Атлант»;</w:t>
      </w:r>
    </w:p>
    <w:p w:rsidR="00B27474" w:rsidRPr="00B27474" w:rsidRDefault="00B27474" w:rsidP="00B27474">
      <w:pPr>
        <w:spacing w:after="0" w:line="240" w:lineRule="auto"/>
        <w:ind w:right="57"/>
        <w:jc w:val="both"/>
        <w:rPr>
          <w:rFonts w:ascii="Times New Roman" w:hAnsi="Times New Roman"/>
          <w:sz w:val="23"/>
          <w:szCs w:val="23"/>
        </w:rPr>
      </w:pPr>
      <w:r w:rsidRPr="00B27474">
        <w:rPr>
          <w:rFonts w:ascii="Times New Roman" w:hAnsi="Times New Roman"/>
          <w:sz w:val="23"/>
          <w:szCs w:val="23"/>
        </w:rPr>
        <w:t>- Инструкция № 39 по охране труда при работе на высоте;</w:t>
      </w:r>
    </w:p>
    <w:p w:rsidR="00B27474" w:rsidRPr="00B27474" w:rsidRDefault="00B27474" w:rsidP="00B27474">
      <w:pPr>
        <w:spacing w:after="0" w:line="240" w:lineRule="auto"/>
        <w:ind w:right="57"/>
        <w:jc w:val="both"/>
        <w:rPr>
          <w:rFonts w:ascii="Times New Roman" w:hAnsi="Times New Roman"/>
          <w:sz w:val="23"/>
          <w:szCs w:val="23"/>
        </w:rPr>
      </w:pPr>
      <w:r w:rsidRPr="00B27474">
        <w:rPr>
          <w:rFonts w:ascii="Times New Roman" w:hAnsi="Times New Roman"/>
          <w:sz w:val="23"/>
          <w:szCs w:val="23"/>
        </w:rPr>
        <w:t xml:space="preserve">- Инструкция № 22 по содержанию и применению первичных средств пожаротушения </w:t>
      </w:r>
      <w:r w:rsidRPr="00B27474">
        <w:rPr>
          <w:rFonts w:ascii="Times New Roman" w:hAnsi="Times New Roman"/>
          <w:sz w:val="23"/>
          <w:szCs w:val="23"/>
        </w:rPr>
        <w:br/>
        <w:t>ООО «СОК «Атлант»;</w:t>
      </w:r>
    </w:p>
    <w:p w:rsidR="00B27474" w:rsidRPr="00B27474" w:rsidRDefault="00B27474" w:rsidP="00B27474">
      <w:pPr>
        <w:spacing w:after="0" w:line="240" w:lineRule="auto"/>
        <w:ind w:right="57"/>
        <w:jc w:val="both"/>
        <w:rPr>
          <w:rFonts w:ascii="Times New Roman" w:hAnsi="Times New Roman"/>
          <w:sz w:val="23"/>
          <w:szCs w:val="23"/>
        </w:rPr>
      </w:pPr>
      <w:r w:rsidRPr="00B27474">
        <w:rPr>
          <w:rFonts w:ascii="Times New Roman" w:hAnsi="Times New Roman"/>
          <w:sz w:val="23"/>
          <w:szCs w:val="23"/>
        </w:rPr>
        <w:lastRenderedPageBreak/>
        <w:t>- Инструкция № 35 по организации безопасного проведения пожароопасных работ на объектах ООО «СОК «Атлант»;</w:t>
      </w:r>
    </w:p>
    <w:p w:rsidR="00B27474" w:rsidRPr="00B27474" w:rsidRDefault="00B27474" w:rsidP="00B27474">
      <w:pPr>
        <w:spacing w:after="0" w:line="240" w:lineRule="auto"/>
        <w:ind w:right="57"/>
        <w:jc w:val="both"/>
        <w:rPr>
          <w:rFonts w:ascii="Times New Roman" w:hAnsi="Times New Roman"/>
          <w:sz w:val="23"/>
          <w:szCs w:val="23"/>
          <w:u w:val="single"/>
        </w:rPr>
      </w:pPr>
      <w:r w:rsidRPr="00B27474">
        <w:rPr>
          <w:rFonts w:ascii="Times New Roman" w:hAnsi="Times New Roman"/>
          <w:sz w:val="23"/>
          <w:szCs w:val="23"/>
        </w:rPr>
        <w:t>-  План №43 эвакуации людей на случай пожара;</w:t>
      </w:r>
    </w:p>
    <w:p w:rsidR="00B27474" w:rsidRPr="00B27474" w:rsidRDefault="00B27474" w:rsidP="00B27474">
      <w:pPr>
        <w:spacing w:after="0" w:line="240" w:lineRule="auto"/>
        <w:ind w:right="57"/>
        <w:jc w:val="both"/>
        <w:rPr>
          <w:rFonts w:ascii="Times New Roman" w:hAnsi="Times New Roman"/>
          <w:sz w:val="23"/>
          <w:szCs w:val="23"/>
        </w:rPr>
      </w:pPr>
      <w:r w:rsidRPr="00B27474">
        <w:rPr>
          <w:rFonts w:ascii="Times New Roman" w:hAnsi="Times New Roman"/>
          <w:sz w:val="23"/>
          <w:szCs w:val="23"/>
        </w:rPr>
        <w:t>- Положение № 10 о пропускном и внутриобъектовом режимах в ООО «СОК «Атлант»</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6.5 Исключить появление работников ПОДРЯДЧИКА и привлеченных им третьих лиц на территории Заказчика в состоянии алкогольного, наркотического или иного токсического  опьянения.</w:t>
      </w:r>
    </w:p>
    <w:p w:rsidR="00B27474" w:rsidRPr="00B27474" w:rsidRDefault="00B27474" w:rsidP="00B27474">
      <w:pPr>
        <w:pStyle w:val="32"/>
        <w:spacing w:after="0"/>
        <w:ind w:firstLine="567"/>
        <w:rPr>
          <w:sz w:val="23"/>
          <w:szCs w:val="23"/>
        </w:rPr>
      </w:pPr>
      <w:r w:rsidRPr="00B27474">
        <w:rPr>
          <w:sz w:val="23"/>
          <w:szCs w:val="23"/>
        </w:rPr>
        <w:t>6.6 Названные в п.п. 6.4 локальные акты Подрядчик на момент подписания настоящего договора получил и с ними ознакомлен.</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6.7.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Обеспечить своевременный инструктаж и обучение своих работников и  работников субподрядчиков безопасным, безаварийным методам работы.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6.8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6.9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6.10 В случае привлечения Подрядчиком для выполнения работ по договору третьих лиц заключаемые с ними договоры должны содержать условия, предусмотренные настоящим разделом договора. Подрядчик должен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6.11.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6.12 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6.13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6.14 ПОДРЯДЧИК обязан рационально использовать необходимые ресурсы (электроэнергию, воду, пар и т.д.) при выполнении работ по настоящему договору.</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6.15 ПОДРЯДЧИК обязуется по окончании работ обеспечить восстановление нарушенных покрытий и зелёных насаждений либо оплатить ЗАКАЗЧИКУ стоимость указанных работ согласно счёта, выставленного ЗАКАЗЧИКОМ ПОДРЯДЧИКУ.</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6.16 ПОДРЯДЧИК обязан приложить к договору копии следующих документов:</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 xml:space="preserve">-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w:t>
      </w:r>
      <w:r w:rsidRPr="00B27474">
        <w:rPr>
          <w:rFonts w:ascii="Times New Roman" w:hAnsi="Times New Roman"/>
          <w:sz w:val="23"/>
          <w:szCs w:val="23"/>
        </w:rPr>
        <w:lastRenderedPageBreak/>
        <w:t>свидетельство должно предоставлять Подрядчику право выполнять соответствующие работы на опасных производственных объектах.</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 аттестации ответственных лиц в области промышленной безопасности.</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6.17 ПОДРЯДЧИК обязан работать по сметам, составленным с использованием либо только локально-ресурсного, либо только базисно-индексного метода.</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6.18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6.19 Подрядчик возмещает все убытки, причинённые ЗАКАЗЧИКУ в связи с производством работ по данному договору.</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6.20 ПОДРЯДЧИК обязан оплатить услуги ЗАКАЗЧИКА (электроэнергия,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6.21 С момента передачи ЗАКАЗЧИКОМ оборудования и материалов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6.22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B27474" w:rsidRPr="00B27474" w:rsidRDefault="00B27474" w:rsidP="00B27474">
      <w:pPr>
        <w:widowControl w:val="0"/>
        <w:autoSpaceDE w:val="0"/>
        <w:autoSpaceDN w:val="0"/>
        <w:adjustRightInd w:val="0"/>
        <w:spacing w:after="0" w:line="240" w:lineRule="auto"/>
        <w:ind w:firstLine="567"/>
        <w:jc w:val="both"/>
        <w:rPr>
          <w:rFonts w:ascii="Times New Roman" w:hAnsi="Times New Roman"/>
          <w:sz w:val="23"/>
          <w:szCs w:val="23"/>
        </w:rPr>
      </w:pPr>
      <w:r w:rsidRPr="00B27474">
        <w:rPr>
          <w:rFonts w:ascii="Times New Roman" w:hAnsi="Times New Roman"/>
          <w:sz w:val="23"/>
          <w:szCs w:val="23"/>
        </w:rPr>
        <w:t>6.23 В случае нарушения предусмотренного пунктом 6.22.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rsidR="00B27474" w:rsidRPr="00B27474" w:rsidRDefault="00B27474" w:rsidP="00B27474">
      <w:pPr>
        <w:pStyle w:val="a5"/>
        <w:numPr>
          <w:ilvl w:val="0"/>
          <w:numId w:val="10"/>
        </w:numPr>
        <w:tabs>
          <w:tab w:val="clear" w:pos="4677"/>
          <w:tab w:val="clear" w:pos="9355"/>
          <w:tab w:val="left" w:pos="284"/>
        </w:tabs>
        <w:suppressAutoHyphens/>
        <w:spacing w:before="120" w:after="0" w:line="240" w:lineRule="auto"/>
        <w:ind w:left="0"/>
        <w:jc w:val="center"/>
        <w:rPr>
          <w:rFonts w:ascii="Times New Roman" w:hAnsi="Times New Roman"/>
          <w:b/>
          <w:bCs/>
          <w:sz w:val="23"/>
          <w:szCs w:val="23"/>
        </w:rPr>
      </w:pPr>
      <w:r w:rsidRPr="00B27474">
        <w:rPr>
          <w:rFonts w:ascii="Times New Roman" w:hAnsi="Times New Roman"/>
          <w:b/>
          <w:bCs/>
          <w:sz w:val="23"/>
          <w:szCs w:val="23"/>
        </w:rPr>
        <w:t>Права и обязанности Заказчика. Порядок приемки работ</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7.2 ЗАКАЗЧИК обязан своевременно до начала выполнения работ передать ПОДРЯДЧИКУ необходимую техническую документацию, оборудование.</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7.3 Заказчик вправе в любое время осуществлять контроль за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7.4  Подрядчик представляет Заказчику документацию на выполненные объемы работ по договору, акт приемки выполненных работ по форме КС-2, справку по форме КС-3</w:t>
      </w:r>
      <w:r w:rsidRPr="00B27474">
        <w:rPr>
          <w:rFonts w:ascii="Times New Roman" w:hAnsi="Times New Roman"/>
          <w:color w:val="000000"/>
          <w:sz w:val="23"/>
          <w:szCs w:val="23"/>
        </w:rPr>
        <w:t>.</w:t>
      </w:r>
      <w:r w:rsidRPr="00B27474">
        <w:rPr>
          <w:rFonts w:ascii="Times New Roman" w:hAnsi="Times New Roman"/>
          <w:sz w:val="23"/>
          <w:szCs w:val="23"/>
        </w:rPr>
        <w:t xml:space="preserve"> </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 xml:space="preserve">7.6. Обязательства по договору (приложению к договору) считаются выполненными Подрядчиком после выполнения Подрядчиком всех предусмотренных договором (приложением к договору) работ и передаче Заказчику всех предусмотренных договором документов (в частности, документов, предусмотренных пунктом 5.4. договора), а также всей исполнительной документации, предусмотренной нормативно-техническими документами для конкретных видов работ. Приемка </w:t>
      </w:r>
      <w:r w:rsidRPr="00B27474">
        <w:rPr>
          <w:rFonts w:ascii="Times New Roman" w:hAnsi="Times New Roman"/>
          <w:sz w:val="23"/>
          <w:szCs w:val="23"/>
        </w:rPr>
        <w:lastRenderedPageBreak/>
        <w:t>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7.7. Если Подрядчик не передал Заказчику предусмотренные договором документы (в частности, документы, предусмотренные пунктом 5.4.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B27474" w:rsidRPr="00B27474" w:rsidRDefault="00B27474" w:rsidP="00B27474">
      <w:pPr>
        <w:pStyle w:val="a5"/>
        <w:numPr>
          <w:ilvl w:val="0"/>
          <w:numId w:val="10"/>
        </w:numPr>
        <w:tabs>
          <w:tab w:val="clear" w:pos="4677"/>
          <w:tab w:val="clear" w:pos="9355"/>
          <w:tab w:val="left" w:pos="284"/>
        </w:tabs>
        <w:suppressAutoHyphens/>
        <w:spacing w:before="120" w:after="0" w:line="240" w:lineRule="auto"/>
        <w:ind w:left="0"/>
        <w:jc w:val="center"/>
        <w:rPr>
          <w:rFonts w:ascii="Times New Roman" w:hAnsi="Times New Roman"/>
          <w:b/>
          <w:bCs/>
          <w:sz w:val="23"/>
          <w:szCs w:val="23"/>
        </w:rPr>
      </w:pPr>
      <w:r w:rsidRPr="00B27474">
        <w:rPr>
          <w:rFonts w:ascii="Times New Roman" w:hAnsi="Times New Roman"/>
          <w:b/>
          <w:bCs/>
          <w:sz w:val="23"/>
          <w:szCs w:val="23"/>
        </w:rPr>
        <w:t>Гарантийные обязательства</w:t>
      </w:r>
    </w:p>
    <w:p w:rsidR="00B27474" w:rsidRPr="00B27474" w:rsidRDefault="00B27474" w:rsidP="00B27474">
      <w:pPr>
        <w:spacing w:after="0" w:line="240" w:lineRule="auto"/>
        <w:ind w:firstLine="567"/>
        <w:jc w:val="both"/>
        <w:rPr>
          <w:rFonts w:ascii="Times New Roman" w:hAnsi="Times New Roman"/>
          <w:color w:val="000000"/>
          <w:sz w:val="23"/>
          <w:szCs w:val="23"/>
        </w:rPr>
      </w:pPr>
      <w:r w:rsidRPr="00B27474">
        <w:rPr>
          <w:rFonts w:ascii="Times New Roman" w:hAnsi="Times New Roman"/>
          <w:color w:val="000000"/>
          <w:sz w:val="23"/>
          <w:szCs w:val="23"/>
        </w:rPr>
        <w:t>8.1. Подрядчик обязуется выполнить работы качественно и гарантирует возможность 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B27474" w:rsidRPr="00B27474" w:rsidRDefault="00B27474" w:rsidP="00B27474">
      <w:pPr>
        <w:autoSpaceDE w:val="0"/>
        <w:autoSpaceDN w:val="0"/>
        <w:adjustRightInd w:val="0"/>
        <w:spacing w:after="0" w:line="240" w:lineRule="auto"/>
        <w:ind w:firstLine="567"/>
        <w:jc w:val="both"/>
        <w:rPr>
          <w:rFonts w:ascii="Times New Roman" w:hAnsi="Times New Roman"/>
          <w:sz w:val="23"/>
          <w:szCs w:val="23"/>
        </w:rPr>
      </w:pPr>
      <w:r w:rsidRPr="00B27474">
        <w:rPr>
          <w:rFonts w:ascii="Times New Roman" w:hAnsi="Times New Roman"/>
          <w:color w:val="000000"/>
          <w:sz w:val="23"/>
          <w:szCs w:val="23"/>
        </w:rPr>
        <w:t xml:space="preserve">8.2. </w:t>
      </w:r>
      <w:r w:rsidRPr="00B27474">
        <w:rPr>
          <w:rFonts w:ascii="Times New Roman" w:hAnsi="Times New Roman"/>
          <w:sz w:val="23"/>
          <w:szCs w:val="23"/>
        </w:rPr>
        <w:t>Гарантийный срок на выполненные работы устанавливается с момента ввода объекта в эксплуатацию и составляет 2 года. Гарантийный срок на поставленные Подрядчиком материалы и оборудование определяется в соответствии со сроками, установленными в паспорте (сертификате) качества, технических условиях, технических проектах, но не менее 2 лет.</w:t>
      </w:r>
    </w:p>
    <w:p w:rsidR="00B27474" w:rsidRPr="00B27474" w:rsidRDefault="00B27474" w:rsidP="00B27474">
      <w:pPr>
        <w:spacing w:after="0" w:line="240" w:lineRule="auto"/>
        <w:ind w:firstLine="567"/>
        <w:jc w:val="both"/>
        <w:rPr>
          <w:rFonts w:ascii="Times New Roman" w:hAnsi="Times New Roman"/>
          <w:color w:val="000000"/>
          <w:sz w:val="23"/>
          <w:szCs w:val="23"/>
        </w:rPr>
      </w:pPr>
      <w:r w:rsidRPr="00B27474">
        <w:rPr>
          <w:rFonts w:ascii="Times New Roman" w:hAnsi="Times New Roman"/>
          <w:color w:val="000000"/>
          <w:sz w:val="23"/>
          <w:szCs w:val="23"/>
        </w:rPr>
        <w:t>8.3. Если в период гарантийного срока в ходе эксплуатации объекта обнаружатся дефекты, препятствующие нормальной его эксплуатации, то 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color w:val="000000"/>
          <w:sz w:val="23"/>
          <w:szCs w:val="23"/>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B27474" w:rsidRPr="00B27474" w:rsidRDefault="00B27474" w:rsidP="00B27474">
      <w:pPr>
        <w:pStyle w:val="a5"/>
        <w:numPr>
          <w:ilvl w:val="0"/>
          <w:numId w:val="10"/>
        </w:numPr>
        <w:tabs>
          <w:tab w:val="clear" w:pos="4677"/>
          <w:tab w:val="clear" w:pos="9355"/>
          <w:tab w:val="left" w:pos="284"/>
        </w:tabs>
        <w:suppressAutoHyphens/>
        <w:spacing w:before="240" w:after="0" w:line="240" w:lineRule="auto"/>
        <w:ind w:left="0"/>
        <w:jc w:val="center"/>
        <w:rPr>
          <w:rFonts w:ascii="Times New Roman" w:hAnsi="Times New Roman"/>
          <w:b/>
          <w:bCs/>
          <w:sz w:val="23"/>
          <w:szCs w:val="23"/>
        </w:rPr>
      </w:pPr>
      <w:r w:rsidRPr="00B27474">
        <w:rPr>
          <w:rFonts w:ascii="Times New Roman" w:hAnsi="Times New Roman"/>
          <w:b/>
          <w:bCs/>
          <w:sz w:val="23"/>
          <w:szCs w:val="23"/>
        </w:rPr>
        <w:t>Ответственность сторон</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9.1 В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за каждый день просрочки.</w:t>
      </w:r>
    </w:p>
    <w:p w:rsidR="00B27474" w:rsidRPr="00B27474" w:rsidRDefault="00B27474" w:rsidP="00B27474">
      <w:pPr>
        <w:pStyle w:val="ab"/>
        <w:ind w:firstLine="567"/>
        <w:jc w:val="both"/>
        <w:rPr>
          <w:sz w:val="23"/>
          <w:szCs w:val="23"/>
        </w:rPr>
      </w:pPr>
      <w:r w:rsidRPr="00B27474">
        <w:rPr>
          <w:sz w:val="23"/>
          <w:szCs w:val="23"/>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настоящему договору, указанной в п.3.1 договора.</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9.3 В случае неполного или некачественного выполнения работ по договору, в результате чего:</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 либо часть работ выполнялась  или переделывалась Подрядчиком или иным лицом после сдачи результата работ Заказчику,</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 либо имел место простой или останов объекта ремонта, или авария, или инцидент, или производственная неполадка,</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Подрядчик уплачивает Заказчику неустойку в размере 0,1 % от стоимости работ по соответствующему приложению к договору, но не менее 1 000 руб. в день за каждый день выполнения таких работ и/или за каждый полный или неполный день простоя или остановки объекта ремонта, а всего (независимо от количества таких дней) не менее 5 000 руб.</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9.4 Подрядчик уплачивает предусмотренные настоящим разделом неустойки не позднее 5 рабочих дней с даты получения требования Заказчика.</w:t>
      </w:r>
    </w:p>
    <w:p w:rsidR="00B27474" w:rsidRPr="00B27474" w:rsidRDefault="00B27474" w:rsidP="00B27474">
      <w:pPr>
        <w:pStyle w:val="a5"/>
        <w:numPr>
          <w:ilvl w:val="0"/>
          <w:numId w:val="10"/>
        </w:numPr>
        <w:tabs>
          <w:tab w:val="clear" w:pos="1778"/>
          <w:tab w:val="clear" w:pos="4677"/>
          <w:tab w:val="clear" w:pos="9355"/>
          <w:tab w:val="num" w:pos="0"/>
          <w:tab w:val="left" w:pos="284"/>
        </w:tabs>
        <w:suppressAutoHyphens/>
        <w:spacing w:before="240" w:after="0" w:line="240" w:lineRule="auto"/>
        <w:ind w:left="0"/>
        <w:jc w:val="center"/>
        <w:rPr>
          <w:rFonts w:ascii="Times New Roman" w:hAnsi="Times New Roman"/>
          <w:sz w:val="23"/>
          <w:szCs w:val="23"/>
        </w:rPr>
      </w:pPr>
      <w:r w:rsidRPr="00B27474">
        <w:rPr>
          <w:rFonts w:ascii="Times New Roman" w:hAnsi="Times New Roman"/>
          <w:b/>
          <w:bCs/>
          <w:sz w:val="23"/>
          <w:szCs w:val="23"/>
        </w:rPr>
        <w:t>Расторжение договора</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 xml:space="preserve">10.1 Несоблюдение Подрядчиком или привлеченными им субподрядчиками требований </w:t>
      </w:r>
      <w:r w:rsidRPr="00B27474">
        <w:rPr>
          <w:rFonts w:ascii="Times New Roman" w:hAnsi="Times New Roman"/>
          <w:iCs/>
          <w:sz w:val="23"/>
          <w:szCs w:val="23"/>
        </w:rPr>
        <w:t>п.п.6.1-6.5 договора</w:t>
      </w:r>
      <w:r w:rsidRPr="00B27474">
        <w:rPr>
          <w:rFonts w:ascii="Times New Roman" w:hAnsi="Times New Roman"/>
          <w:sz w:val="23"/>
          <w:szCs w:val="23"/>
        </w:rPr>
        <w:t xml:space="preserve"> является существенным нарушением Договора и является основанием для расторжения </w:t>
      </w:r>
      <w:r w:rsidRPr="00B27474">
        <w:rPr>
          <w:rFonts w:ascii="Times New Roman" w:hAnsi="Times New Roman"/>
          <w:sz w:val="23"/>
          <w:szCs w:val="23"/>
        </w:rPr>
        <w:lastRenderedPageBreak/>
        <w:t xml:space="preserve">Заказчиком настоящего договора в одностороннем порядке с письменным уведомлением Подрядчика о </w:t>
      </w:r>
      <w:r w:rsidR="00874CEC">
        <w:rPr>
          <w:rFonts w:ascii="Times New Roman" w:hAnsi="Times New Roman"/>
          <w:sz w:val="23"/>
          <w:szCs w:val="23"/>
        </w:rPr>
        <w:t>п</w:t>
      </w:r>
      <w:r w:rsidRPr="00B27474">
        <w:rPr>
          <w:rFonts w:ascii="Times New Roman" w:hAnsi="Times New Roman"/>
          <w:sz w:val="23"/>
          <w:szCs w:val="23"/>
        </w:rPr>
        <w:t xml:space="preserve">редстоящем расторжении за 5 дней. </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B27474" w:rsidRPr="00B27474" w:rsidRDefault="00B27474" w:rsidP="00B27474">
      <w:pPr>
        <w:numPr>
          <w:ilvl w:val="0"/>
          <w:numId w:val="12"/>
        </w:numPr>
        <w:spacing w:after="0" w:line="240" w:lineRule="auto"/>
        <w:jc w:val="both"/>
        <w:rPr>
          <w:rFonts w:ascii="Times New Roman" w:hAnsi="Times New Roman"/>
          <w:sz w:val="23"/>
          <w:szCs w:val="23"/>
        </w:rPr>
      </w:pPr>
      <w:r w:rsidRPr="00B27474">
        <w:rPr>
          <w:rFonts w:ascii="Times New Roman" w:hAnsi="Times New Roman"/>
          <w:sz w:val="23"/>
          <w:szCs w:val="23"/>
        </w:rPr>
        <w:t>Задержки Подрядчиком начала работ более чем на 10 дней по причинам, не зависящим от Заказчика;</w:t>
      </w:r>
    </w:p>
    <w:p w:rsidR="00B27474" w:rsidRPr="00B27474" w:rsidRDefault="00B27474" w:rsidP="00B27474">
      <w:pPr>
        <w:numPr>
          <w:ilvl w:val="0"/>
          <w:numId w:val="12"/>
        </w:numPr>
        <w:spacing w:after="0" w:line="240" w:lineRule="auto"/>
        <w:jc w:val="both"/>
        <w:rPr>
          <w:rFonts w:ascii="Times New Roman" w:hAnsi="Times New Roman"/>
          <w:sz w:val="23"/>
          <w:szCs w:val="23"/>
        </w:rPr>
      </w:pPr>
      <w:r w:rsidRPr="00B27474">
        <w:rPr>
          <w:rFonts w:ascii="Times New Roman" w:hAnsi="Times New Roman"/>
          <w:sz w:val="23"/>
          <w:szCs w:val="23"/>
        </w:rPr>
        <w:t>Приостановки работ по причинам, не зависящим от Заказчика, более чем на 10 дней;</w:t>
      </w:r>
    </w:p>
    <w:p w:rsidR="00B27474" w:rsidRPr="00B27474" w:rsidRDefault="00B27474" w:rsidP="00B27474">
      <w:pPr>
        <w:numPr>
          <w:ilvl w:val="0"/>
          <w:numId w:val="12"/>
        </w:numPr>
        <w:spacing w:after="0" w:line="240" w:lineRule="auto"/>
        <w:jc w:val="both"/>
        <w:rPr>
          <w:rFonts w:ascii="Times New Roman" w:hAnsi="Times New Roman"/>
          <w:sz w:val="23"/>
          <w:szCs w:val="23"/>
        </w:rPr>
      </w:pPr>
      <w:r w:rsidRPr="00B27474">
        <w:rPr>
          <w:rFonts w:ascii="Times New Roman" w:hAnsi="Times New Roman"/>
          <w:sz w:val="23"/>
          <w:szCs w:val="23"/>
        </w:rPr>
        <w:t>Нарушения Подрядчиком сроков выполнения работ более чем на 10 дней;</w:t>
      </w:r>
    </w:p>
    <w:p w:rsidR="00B27474" w:rsidRPr="00B27474" w:rsidRDefault="00B27474" w:rsidP="00B27474">
      <w:pPr>
        <w:numPr>
          <w:ilvl w:val="0"/>
          <w:numId w:val="12"/>
        </w:numPr>
        <w:spacing w:after="0" w:line="240" w:lineRule="auto"/>
        <w:jc w:val="both"/>
        <w:rPr>
          <w:rFonts w:ascii="Times New Roman" w:hAnsi="Times New Roman"/>
          <w:sz w:val="23"/>
          <w:szCs w:val="23"/>
        </w:rPr>
      </w:pPr>
      <w:r w:rsidRPr="00B27474">
        <w:rPr>
          <w:rFonts w:ascii="Times New Roman" w:hAnsi="Times New Roman"/>
          <w:sz w:val="23"/>
          <w:szCs w:val="23"/>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B27474" w:rsidRPr="00B27474" w:rsidRDefault="00B27474" w:rsidP="00B27474">
      <w:pPr>
        <w:numPr>
          <w:ilvl w:val="0"/>
          <w:numId w:val="12"/>
        </w:numPr>
        <w:spacing w:after="0" w:line="240" w:lineRule="auto"/>
        <w:jc w:val="both"/>
        <w:rPr>
          <w:rFonts w:ascii="Times New Roman" w:hAnsi="Times New Roman"/>
          <w:sz w:val="23"/>
          <w:szCs w:val="23"/>
        </w:rPr>
      </w:pPr>
      <w:r w:rsidRPr="00B27474">
        <w:rPr>
          <w:rFonts w:ascii="Times New Roman" w:hAnsi="Times New Roman"/>
          <w:sz w:val="23"/>
          <w:szCs w:val="23"/>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10.3 В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B27474" w:rsidRPr="00B27474" w:rsidRDefault="00B27474" w:rsidP="00874CEC">
      <w:pPr>
        <w:spacing w:after="0" w:line="240" w:lineRule="auto"/>
        <w:ind w:firstLine="567"/>
        <w:jc w:val="both"/>
        <w:rPr>
          <w:rFonts w:ascii="Times New Roman" w:hAnsi="Times New Roman"/>
          <w:sz w:val="23"/>
          <w:szCs w:val="23"/>
        </w:rPr>
      </w:pPr>
      <w:r w:rsidRPr="00B27474">
        <w:rPr>
          <w:rFonts w:ascii="Times New Roman" w:hAnsi="Times New Roman"/>
          <w:sz w:val="23"/>
          <w:szCs w:val="23"/>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B27474" w:rsidRPr="00B27474" w:rsidRDefault="00B27474" w:rsidP="00B27474">
      <w:pPr>
        <w:pStyle w:val="a5"/>
        <w:numPr>
          <w:ilvl w:val="0"/>
          <w:numId w:val="10"/>
        </w:numPr>
        <w:tabs>
          <w:tab w:val="clear" w:pos="1778"/>
          <w:tab w:val="clear" w:pos="4677"/>
          <w:tab w:val="clear" w:pos="9355"/>
          <w:tab w:val="num" w:pos="0"/>
          <w:tab w:val="left" w:pos="284"/>
        </w:tabs>
        <w:suppressAutoHyphens/>
        <w:spacing w:after="0" w:line="240" w:lineRule="auto"/>
        <w:ind w:left="0"/>
        <w:jc w:val="center"/>
        <w:rPr>
          <w:rFonts w:ascii="Times New Roman" w:hAnsi="Times New Roman"/>
          <w:b/>
          <w:bCs/>
          <w:sz w:val="23"/>
          <w:szCs w:val="23"/>
        </w:rPr>
      </w:pPr>
      <w:r w:rsidRPr="00B27474">
        <w:rPr>
          <w:rFonts w:ascii="Times New Roman" w:hAnsi="Times New Roman"/>
          <w:b/>
          <w:bCs/>
          <w:sz w:val="23"/>
          <w:szCs w:val="23"/>
        </w:rPr>
        <w:t>Прочие условия</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11.1 Изменения и дополнения настоящего договора могут производиться только в письменной форме по согласованию сторон.</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rsidR="00B27474" w:rsidRPr="00B27474" w:rsidRDefault="00B27474" w:rsidP="00B27474">
      <w:pPr>
        <w:pStyle w:val="a9"/>
        <w:ind w:firstLine="567"/>
        <w:jc w:val="both"/>
        <w:rPr>
          <w:b w:val="0"/>
          <w:sz w:val="23"/>
          <w:szCs w:val="23"/>
        </w:rPr>
      </w:pPr>
      <w:r w:rsidRPr="00B27474">
        <w:rPr>
          <w:b w:val="0"/>
          <w:sz w:val="23"/>
          <w:szCs w:val="23"/>
        </w:rPr>
        <w:t>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B27474" w:rsidRPr="00B27474" w:rsidRDefault="00B27474" w:rsidP="00B27474">
      <w:pPr>
        <w:spacing w:after="0" w:line="240" w:lineRule="auto"/>
        <w:ind w:firstLine="567"/>
        <w:jc w:val="both"/>
        <w:rPr>
          <w:rFonts w:ascii="Times New Roman" w:hAnsi="Times New Roman"/>
          <w:sz w:val="23"/>
          <w:szCs w:val="23"/>
        </w:rPr>
      </w:pPr>
      <w:r w:rsidRPr="00B27474">
        <w:rPr>
          <w:rFonts w:ascii="Times New Roman" w:hAnsi="Times New Roman"/>
          <w:sz w:val="23"/>
          <w:szCs w:val="23"/>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B27474" w:rsidRPr="00B27474" w:rsidRDefault="00B27474" w:rsidP="00B27474">
      <w:pPr>
        <w:spacing w:after="0" w:line="240" w:lineRule="auto"/>
        <w:ind w:right="125" w:firstLine="567"/>
        <w:jc w:val="both"/>
        <w:rPr>
          <w:rFonts w:ascii="Times New Roman" w:hAnsi="Times New Roman"/>
          <w:sz w:val="23"/>
          <w:szCs w:val="23"/>
        </w:rPr>
      </w:pPr>
      <w:r w:rsidRPr="00B27474">
        <w:rPr>
          <w:rFonts w:ascii="Times New Roman" w:hAnsi="Times New Roman"/>
          <w:sz w:val="23"/>
          <w:szCs w:val="23"/>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B27474" w:rsidRPr="00B27474" w:rsidRDefault="00B27474" w:rsidP="00B27474">
      <w:pPr>
        <w:spacing w:after="0" w:line="240" w:lineRule="auto"/>
        <w:ind w:right="125" w:firstLine="567"/>
        <w:jc w:val="both"/>
        <w:rPr>
          <w:rFonts w:ascii="Times New Roman" w:hAnsi="Times New Roman"/>
          <w:sz w:val="23"/>
          <w:szCs w:val="23"/>
        </w:rPr>
      </w:pPr>
      <w:r w:rsidRPr="00B27474">
        <w:rPr>
          <w:rFonts w:ascii="Times New Roman" w:hAnsi="Times New Roman"/>
          <w:sz w:val="23"/>
          <w:szCs w:val="23"/>
        </w:rPr>
        <w:t>11.6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27474" w:rsidRPr="00B27474" w:rsidRDefault="00B27474" w:rsidP="00B27474">
      <w:pPr>
        <w:spacing w:after="0" w:line="240" w:lineRule="auto"/>
        <w:ind w:right="125" w:firstLine="708"/>
        <w:jc w:val="both"/>
        <w:rPr>
          <w:rFonts w:ascii="Times New Roman" w:hAnsi="Times New Roman"/>
          <w:sz w:val="23"/>
          <w:szCs w:val="23"/>
        </w:rPr>
      </w:pPr>
      <w:r w:rsidRPr="00B27474">
        <w:rPr>
          <w:rFonts w:ascii="Times New Roman" w:hAnsi="Times New Roman"/>
          <w:sz w:val="23"/>
          <w:szCs w:val="23"/>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B27474" w:rsidRPr="00B27474" w:rsidRDefault="00B27474" w:rsidP="00B27474">
      <w:pPr>
        <w:spacing w:after="0" w:line="240" w:lineRule="auto"/>
        <w:ind w:right="125" w:firstLine="720"/>
        <w:jc w:val="both"/>
        <w:rPr>
          <w:rFonts w:ascii="Times New Roman" w:hAnsi="Times New Roman"/>
          <w:sz w:val="23"/>
          <w:szCs w:val="23"/>
        </w:rPr>
      </w:pPr>
      <w:r w:rsidRPr="00B27474">
        <w:rPr>
          <w:rFonts w:ascii="Times New Roman" w:hAnsi="Times New Roman"/>
          <w:sz w:val="23"/>
          <w:szCs w:val="23"/>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w:t>
      </w:r>
      <w:r w:rsidRPr="00B27474">
        <w:rPr>
          <w:rFonts w:ascii="Times New Roman" w:hAnsi="Times New Roman"/>
          <w:sz w:val="23"/>
          <w:szCs w:val="23"/>
        </w:rPr>
        <w:lastRenderedPageBreak/>
        <w:t>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27474" w:rsidRPr="00B27474" w:rsidRDefault="00B27474" w:rsidP="00B27474">
      <w:pPr>
        <w:spacing w:after="0" w:line="240" w:lineRule="auto"/>
        <w:ind w:right="125" w:firstLine="720"/>
        <w:jc w:val="both"/>
        <w:rPr>
          <w:rFonts w:ascii="Times New Roman" w:hAnsi="Times New Roman"/>
          <w:sz w:val="23"/>
          <w:szCs w:val="23"/>
        </w:rPr>
      </w:pPr>
      <w:r w:rsidRPr="00B27474">
        <w:rPr>
          <w:rFonts w:ascii="Times New Roman" w:hAnsi="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color w:val="FF0000"/>
          <w:sz w:val="23"/>
          <w:szCs w:val="23"/>
        </w:rPr>
      </w:pPr>
      <w:r w:rsidRPr="00B27474">
        <w:rPr>
          <w:rFonts w:ascii="Times New Roman" w:hAnsi="Times New Roman"/>
          <w:sz w:val="23"/>
          <w:szCs w:val="23"/>
        </w:rPr>
        <w:t>11.7 При закрытии договора в 30-дневный срок Стороны составляют двусторонний акт сверки.</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11.8 При изменении банковских и почтовых реквизитов Стороны обязаны незамедлительно информировать об этом друг друга.</w:t>
      </w:r>
    </w:p>
    <w:p w:rsidR="00B27474" w:rsidRPr="00B27474" w:rsidRDefault="00B27474" w:rsidP="00B27474">
      <w:pPr>
        <w:pStyle w:val="a5"/>
        <w:tabs>
          <w:tab w:val="clear" w:pos="4677"/>
          <w:tab w:val="clear" w:pos="9355"/>
        </w:tabs>
        <w:spacing w:after="0" w:line="240" w:lineRule="auto"/>
        <w:ind w:firstLine="567"/>
        <w:jc w:val="both"/>
        <w:rPr>
          <w:rFonts w:ascii="Times New Roman" w:hAnsi="Times New Roman"/>
          <w:sz w:val="23"/>
          <w:szCs w:val="23"/>
        </w:rPr>
      </w:pPr>
      <w:r w:rsidRPr="00B27474">
        <w:rPr>
          <w:rFonts w:ascii="Times New Roman" w:hAnsi="Times New Roman"/>
          <w:sz w:val="23"/>
          <w:szCs w:val="23"/>
        </w:rPr>
        <w:t>11.9 Настоящий договор вступает в силу с момента его подписания и действует до _____ .</w:t>
      </w:r>
    </w:p>
    <w:p w:rsidR="00B27474" w:rsidRDefault="00B27474" w:rsidP="00B27474">
      <w:pPr>
        <w:pStyle w:val="a5"/>
        <w:numPr>
          <w:ilvl w:val="0"/>
          <w:numId w:val="10"/>
        </w:numPr>
        <w:tabs>
          <w:tab w:val="clear" w:pos="1778"/>
          <w:tab w:val="clear" w:pos="4677"/>
          <w:tab w:val="clear" w:pos="9355"/>
          <w:tab w:val="num" w:pos="0"/>
          <w:tab w:val="left" w:pos="284"/>
        </w:tabs>
        <w:suppressAutoHyphens/>
        <w:spacing w:after="0" w:line="240" w:lineRule="auto"/>
        <w:ind w:left="0"/>
        <w:jc w:val="center"/>
        <w:rPr>
          <w:rFonts w:ascii="Times New Roman" w:hAnsi="Times New Roman"/>
          <w:b/>
          <w:sz w:val="23"/>
          <w:szCs w:val="23"/>
        </w:rPr>
      </w:pPr>
      <w:r w:rsidRPr="00B27474">
        <w:rPr>
          <w:rFonts w:ascii="Times New Roman" w:hAnsi="Times New Roman"/>
          <w:b/>
          <w:sz w:val="23"/>
          <w:szCs w:val="23"/>
        </w:rPr>
        <w:t>Адреса и реквизиты сторон</w:t>
      </w:r>
    </w:p>
    <w:p w:rsidR="00874CEC" w:rsidRPr="00B27474" w:rsidRDefault="00874CEC" w:rsidP="00874CEC">
      <w:pPr>
        <w:pStyle w:val="a5"/>
        <w:tabs>
          <w:tab w:val="clear" w:pos="4677"/>
          <w:tab w:val="clear" w:pos="9355"/>
          <w:tab w:val="left" w:pos="284"/>
        </w:tabs>
        <w:suppressAutoHyphens/>
        <w:spacing w:after="0" w:line="240" w:lineRule="auto"/>
        <w:jc w:val="center"/>
        <w:rPr>
          <w:rFonts w:ascii="Times New Roman" w:hAnsi="Times New Roman"/>
          <w:b/>
          <w:sz w:val="23"/>
          <w:szCs w:val="23"/>
        </w:rPr>
      </w:pPr>
    </w:p>
    <w:p w:rsidR="00B27474" w:rsidRPr="00B27474" w:rsidRDefault="00874CEC" w:rsidP="00874CEC">
      <w:pPr>
        <w:pStyle w:val="a5"/>
        <w:tabs>
          <w:tab w:val="clear" w:pos="4677"/>
          <w:tab w:val="clear" w:pos="9355"/>
        </w:tabs>
        <w:spacing w:after="0" w:line="240" w:lineRule="auto"/>
        <w:ind w:firstLine="1276"/>
        <w:jc w:val="both"/>
        <w:rPr>
          <w:rFonts w:ascii="Times New Roman" w:hAnsi="Times New Roman"/>
          <w:sz w:val="23"/>
          <w:szCs w:val="23"/>
        </w:rPr>
      </w:pPr>
      <w:r w:rsidRPr="00B27474">
        <w:rPr>
          <w:rFonts w:ascii="Times New Roman" w:hAnsi="Times New Roman"/>
          <w:b/>
          <w:sz w:val="23"/>
          <w:szCs w:val="23"/>
        </w:rPr>
        <w:t>ЗАКАЗЧИК</w:t>
      </w:r>
      <w:r w:rsidRPr="00B27474">
        <w:rPr>
          <w:rFonts w:ascii="Times New Roman" w:hAnsi="Times New Roman"/>
          <w:b/>
          <w:sz w:val="23"/>
          <w:szCs w:val="23"/>
        </w:rPr>
        <w:tab/>
      </w:r>
      <w:r w:rsidRPr="00B27474">
        <w:rPr>
          <w:rFonts w:ascii="Times New Roman" w:hAnsi="Times New Roman"/>
          <w:b/>
          <w:sz w:val="23"/>
          <w:szCs w:val="23"/>
        </w:rPr>
        <w:tab/>
      </w:r>
      <w:r w:rsidRPr="00B27474">
        <w:rPr>
          <w:rFonts w:ascii="Times New Roman" w:hAnsi="Times New Roman"/>
          <w:b/>
          <w:sz w:val="23"/>
          <w:szCs w:val="23"/>
        </w:rPr>
        <w:tab/>
      </w:r>
      <w:r w:rsidRPr="00B27474">
        <w:rPr>
          <w:rFonts w:ascii="Times New Roman" w:hAnsi="Times New Roman"/>
          <w:b/>
          <w:sz w:val="23"/>
          <w:szCs w:val="23"/>
        </w:rPr>
        <w:tab/>
      </w:r>
      <w:r>
        <w:rPr>
          <w:rFonts w:ascii="Times New Roman" w:hAnsi="Times New Roman"/>
          <w:b/>
          <w:sz w:val="23"/>
          <w:szCs w:val="23"/>
        </w:rPr>
        <w:tab/>
      </w:r>
      <w:r w:rsidRPr="00B27474">
        <w:rPr>
          <w:rFonts w:ascii="Times New Roman" w:hAnsi="Times New Roman"/>
          <w:b/>
          <w:sz w:val="23"/>
          <w:szCs w:val="23"/>
        </w:rPr>
        <w:tab/>
        <w:t>ПОДРЯДЧИК</w:t>
      </w:r>
    </w:p>
    <w:p w:rsidR="00B27474" w:rsidRDefault="00B27474" w:rsidP="00874CEC">
      <w:pPr>
        <w:spacing w:after="0" w:line="240" w:lineRule="auto"/>
        <w:rPr>
          <w:rFonts w:ascii="Times New Roman" w:hAnsi="Times New Roman"/>
          <w:b/>
          <w:sz w:val="23"/>
          <w:szCs w:val="23"/>
        </w:rPr>
      </w:pPr>
      <w:r w:rsidRPr="00B27474">
        <w:rPr>
          <w:rFonts w:ascii="Times New Roman" w:hAnsi="Times New Roman"/>
          <w:b/>
          <w:sz w:val="23"/>
          <w:szCs w:val="23"/>
        </w:rPr>
        <w:t xml:space="preserve">                     </w:t>
      </w:r>
    </w:p>
    <w:tbl>
      <w:tblPr>
        <w:tblpPr w:leftFromText="180" w:rightFromText="180" w:vertAnchor="text" w:horzAnchor="margin" w:tblpY="-39"/>
        <w:tblW w:w="0" w:type="auto"/>
        <w:tblLayout w:type="fixed"/>
        <w:tblLook w:val="0000" w:firstRow="0" w:lastRow="0" w:firstColumn="0" w:lastColumn="0" w:noHBand="0" w:noVBand="0"/>
      </w:tblPr>
      <w:tblGrid>
        <w:gridCol w:w="5070"/>
        <w:gridCol w:w="4714"/>
      </w:tblGrid>
      <w:tr w:rsidR="00874CEC" w:rsidTr="00874CEC">
        <w:trPr>
          <w:trHeight w:val="360"/>
        </w:trPr>
        <w:tc>
          <w:tcPr>
            <w:tcW w:w="5070" w:type="dxa"/>
          </w:tcPr>
          <w:p w:rsidR="00874CEC" w:rsidRPr="00B27474" w:rsidRDefault="00874CEC" w:rsidP="00874CEC">
            <w:pPr>
              <w:snapToGrid w:val="0"/>
              <w:spacing w:after="0" w:line="240" w:lineRule="auto"/>
              <w:rPr>
                <w:rFonts w:ascii="Times New Roman" w:hAnsi="Times New Roman"/>
                <w:b/>
                <w:sz w:val="23"/>
                <w:szCs w:val="23"/>
              </w:rPr>
            </w:pPr>
            <w:r>
              <w:rPr>
                <w:b/>
              </w:rPr>
              <w:t xml:space="preserve">              </w:t>
            </w:r>
            <w:r w:rsidRPr="00B27474">
              <w:rPr>
                <w:rFonts w:ascii="Times New Roman" w:hAnsi="Times New Roman"/>
                <w:b/>
              </w:rPr>
              <w:t>ООО «СОК «Атлант»</w:t>
            </w:r>
          </w:p>
        </w:tc>
        <w:tc>
          <w:tcPr>
            <w:tcW w:w="4714" w:type="dxa"/>
          </w:tcPr>
          <w:p w:rsidR="00874CEC" w:rsidRPr="00915F3E" w:rsidRDefault="00874CEC" w:rsidP="00874CEC">
            <w:pPr>
              <w:snapToGrid w:val="0"/>
              <w:spacing w:after="0" w:line="240" w:lineRule="auto"/>
              <w:rPr>
                <w:sz w:val="23"/>
                <w:szCs w:val="23"/>
              </w:rPr>
            </w:pPr>
          </w:p>
        </w:tc>
      </w:tr>
    </w:tbl>
    <w:tbl>
      <w:tblPr>
        <w:tblpPr w:leftFromText="180" w:rightFromText="180" w:vertAnchor="text" w:horzAnchor="margin" w:tblpY="35"/>
        <w:tblW w:w="0" w:type="auto"/>
        <w:tblLayout w:type="fixed"/>
        <w:tblLook w:val="0000" w:firstRow="0" w:lastRow="0" w:firstColumn="0" w:lastColumn="0" w:noHBand="0" w:noVBand="0"/>
      </w:tblPr>
      <w:tblGrid>
        <w:gridCol w:w="5070"/>
        <w:gridCol w:w="4677"/>
      </w:tblGrid>
      <w:tr w:rsidR="00874CEC" w:rsidRPr="00B27474" w:rsidTr="00874CEC">
        <w:trPr>
          <w:trHeight w:val="180"/>
        </w:trPr>
        <w:tc>
          <w:tcPr>
            <w:tcW w:w="5070" w:type="dxa"/>
          </w:tcPr>
          <w:p w:rsidR="00874CEC" w:rsidRPr="00B27474" w:rsidRDefault="00874CEC" w:rsidP="00874CEC">
            <w:pPr>
              <w:pStyle w:val="a9"/>
              <w:jc w:val="both"/>
              <w:rPr>
                <w:sz w:val="24"/>
                <w:szCs w:val="24"/>
              </w:rPr>
            </w:pPr>
            <w:r w:rsidRPr="00B27474">
              <w:rPr>
                <w:sz w:val="24"/>
                <w:szCs w:val="24"/>
              </w:rPr>
              <w:t>Банковские реквизиты:</w:t>
            </w:r>
          </w:p>
          <w:p w:rsidR="00874CEC" w:rsidRPr="00B27474" w:rsidRDefault="00874CEC" w:rsidP="00874CEC">
            <w:pPr>
              <w:pStyle w:val="a9"/>
              <w:jc w:val="both"/>
              <w:rPr>
                <w:b w:val="0"/>
                <w:sz w:val="24"/>
                <w:szCs w:val="24"/>
              </w:rPr>
            </w:pPr>
          </w:p>
          <w:p w:rsidR="00874CEC" w:rsidRPr="00B27474" w:rsidRDefault="00874CEC" w:rsidP="00874CEC">
            <w:pPr>
              <w:spacing w:after="0" w:line="240" w:lineRule="auto"/>
              <w:ind w:left="34" w:hanging="34"/>
              <w:rPr>
                <w:rFonts w:ascii="Times New Roman" w:hAnsi="Times New Roman"/>
              </w:rPr>
            </w:pPr>
            <w:r w:rsidRPr="00B27474">
              <w:rPr>
                <w:rFonts w:ascii="Times New Roman" w:hAnsi="Times New Roman"/>
              </w:rPr>
              <w:t xml:space="preserve">ИНН 7605020735 </w:t>
            </w:r>
          </w:p>
          <w:p w:rsidR="00874CEC" w:rsidRPr="00B27474" w:rsidRDefault="00874CEC" w:rsidP="00874CEC">
            <w:pPr>
              <w:spacing w:after="0" w:line="240" w:lineRule="auto"/>
              <w:ind w:left="-720" w:firstLine="720"/>
              <w:rPr>
                <w:rFonts w:ascii="Times New Roman" w:hAnsi="Times New Roman"/>
              </w:rPr>
            </w:pPr>
            <w:r w:rsidRPr="00B27474">
              <w:rPr>
                <w:rFonts w:ascii="Times New Roman" w:hAnsi="Times New Roman"/>
              </w:rPr>
              <w:t>КПП 760401001</w:t>
            </w:r>
          </w:p>
          <w:p w:rsidR="00874CEC" w:rsidRPr="00B27474" w:rsidRDefault="00874CEC" w:rsidP="00874CEC">
            <w:pPr>
              <w:spacing w:after="0" w:line="240" w:lineRule="auto"/>
              <w:ind w:left="-720" w:firstLine="720"/>
              <w:rPr>
                <w:rFonts w:ascii="Times New Roman" w:hAnsi="Times New Roman"/>
              </w:rPr>
            </w:pPr>
            <w:r w:rsidRPr="00B27474">
              <w:rPr>
                <w:rFonts w:ascii="Times New Roman" w:hAnsi="Times New Roman"/>
              </w:rPr>
              <w:t>ОГРН 1037600601840</w:t>
            </w:r>
          </w:p>
          <w:p w:rsidR="00874CEC" w:rsidRPr="00B27474" w:rsidRDefault="00874CEC" w:rsidP="00874CEC">
            <w:pPr>
              <w:spacing w:after="0" w:line="240" w:lineRule="auto"/>
              <w:ind w:left="-720" w:firstLine="720"/>
              <w:rPr>
                <w:rFonts w:ascii="Times New Roman" w:hAnsi="Times New Roman"/>
              </w:rPr>
            </w:pPr>
            <w:r w:rsidRPr="00B27474">
              <w:rPr>
                <w:rFonts w:ascii="Times New Roman" w:hAnsi="Times New Roman"/>
              </w:rPr>
              <w:t>ОКПО 13931378</w:t>
            </w:r>
          </w:p>
          <w:p w:rsidR="00874CEC" w:rsidRPr="00B27474" w:rsidRDefault="00874CEC" w:rsidP="00874CEC">
            <w:pPr>
              <w:spacing w:after="0" w:line="240" w:lineRule="auto"/>
              <w:ind w:left="34" w:hanging="34"/>
              <w:rPr>
                <w:rFonts w:ascii="Times New Roman" w:hAnsi="Times New Roman"/>
              </w:rPr>
            </w:pPr>
            <w:r w:rsidRPr="00B27474">
              <w:rPr>
                <w:rFonts w:ascii="Times New Roman" w:hAnsi="Times New Roman"/>
              </w:rPr>
              <w:t>Р/счет 40702810600000023059</w:t>
            </w:r>
          </w:p>
          <w:p w:rsidR="00874CEC" w:rsidRPr="00B27474" w:rsidRDefault="00874CEC" w:rsidP="00874CEC">
            <w:pPr>
              <w:spacing w:after="0" w:line="240" w:lineRule="auto"/>
              <w:ind w:left="-720" w:firstLine="720"/>
              <w:rPr>
                <w:rFonts w:ascii="Times New Roman" w:hAnsi="Times New Roman"/>
              </w:rPr>
            </w:pPr>
            <w:r w:rsidRPr="00B27474">
              <w:rPr>
                <w:rFonts w:ascii="Times New Roman" w:hAnsi="Times New Roman"/>
              </w:rPr>
              <w:t>в АО «Райффайзенбанк» г. Москва</w:t>
            </w:r>
          </w:p>
          <w:p w:rsidR="00874CEC" w:rsidRPr="00B27474" w:rsidRDefault="00874CEC" w:rsidP="00874CEC">
            <w:pPr>
              <w:spacing w:after="0" w:line="240" w:lineRule="auto"/>
              <w:ind w:left="-720" w:firstLine="720"/>
              <w:rPr>
                <w:rFonts w:ascii="Times New Roman" w:hAnsi="Times New Roman"/>
              </w:rPr>
            </w:pPr>
            <w:r w:rsidRPr="00B27474">
              <w:rPr>
                <w:rFonts w:ascii="Times New Roman" w:hAnsi="Times New Roman"/>
              </w:rPr>
              <w:t>К/счет 30101810200000000700</w:t>
            </w:r>
          </w:p>
          <w:p w:rsidR="00874CEC" w:rsidRPr="00B27474" w:rsidRDefault="00874CEC" w:rsidP="00874CEC">
            <w:pPr>
              <w:spacing w:after="0" w:line="240" w:lineRule="auto"/>
              <w:ind w:left="-720" w:firstLine="720"/>
              <w:rPr>
                <w:rFonts w:ascii="Times New Roman" w:hAnsi="Times New Roman"/>
              </w:rPr>
            </w:pPr>
            <w:r w:rsidRPr="00B27474">
              <w:rPr>
                <w:rFonts w:ascii="Times New Roman" w:hAnsi="Times New Roman"/>
              </w:rPr>
              <w:t>БИК 044525700</w:t>
            </w:r>
          </w:p>
          <w:p w:rsidR="00874CEC" w:rsidRPr="00B27474" w:rsidRDefault="00874CEC" w:rsidP="00874CEC">
            <w:pPr>
              <w:ind w:left="-720" w:firstLine="720"/>
              <w:rPr>
                <w:rFonts w:ascii="Times New Roman" w:hAnsi="Times New Roman"/>
                <w:sz w:val="23"/>
                <w:szCs w:val="23"/>
              </w:rPr>
            </w:pPr>
          </w:p>
        </w:tc>
        <w:tc>
          <w:tcPr>
            <w:tcW w:w="4677" w:type="dxa"/>
          </w:tcPr>
          <w:p w:rsidR="00874CEC" w:rsidRPr="00B27474" w:rsidRDefault="00874CEC" w:rsidP="00874CEC">
            <w:pPr>
              <w:snapToGrid w:val="0"/>
              <w:rPr>
                <w:rFonts w:ascii="Times New Roman" w:hAnsi="Times New Roman"/>
                <w:b/>
                <w:sz w:val="23"/>
                <w:szCs w:val="23"/>
              </w:rPr>
            </w:pPr>
            <w:r w:rsidRPr="00B27474">
              <w:rPr>
                <w:rFonts w:ascii="Times New Roman" w:hAnsi="Times New Roman"/>
                <w:b/>
                <w:sz w:val="23"/>
                <w:szCs w:val="23"/>
              </w:rPr>
              <w:t>Банковские реквизиты:</w:t>
            </w:r>
          </w:p>
          <w:p w:rsidR="00874CEC" w:rsidRPr="00322675" w:rsidRDefault="00874CEC" w:rsidP="00874CEC">
            <w:pPr>
              <w:pStyle w:val="a5"/>
              <w:tabs>
                <w:tab w:val="clear" w:pos="4677"/>
                <w:tab w:val="clear" w:pos="9355"/>
              </w:tabs>
              <w:rPr>
                <w:rFonts w:ascii="Times New Roman" w:hAnsi="Times New Roman"/>
                <w:sz w:val="23"/>
                <w:szCs w:val="23"/>
              </w:rPr>
            </w:pPr>
          </w:p>
        </w:tc>
      </w:tr>
    </w:tbl>
    <w:p w:rsidR="00874CEC" w:rsidRDefault="00874CEC" w:rsidP="00874CEC">
      <w:pPr>
        <w:spacing w:after="0" w:line="240" w:lineRule="auto"/>
        <w:rPr>
          <w:rFonts w:ascii="Times New Roman" w:hAnsi="Times New Roman"/>
          <w:b/>
          <w:sz w:val="23"/>
          <w:szCs w:val="23"/>
        </w:rPr>
      </w:pPr>
    </w:p>
    <w:p w:rsidR="00874CEC" w:rsidRPr="00B27474" w:rsidRDefault="00874CEC" w:rsidP="00874CEC">
      <w:pPr>
        <w:spacing w:after="0" w:line="240" w:lineRule="auto"/>
        <w:rPr>
          <w:rFonts w:ascii="Times New Roman" w:hAnsi="Times New Roman"/>
          <w:b/>
          <w:sz w:val="23"/>
          <w:szCs w:val="23"/>
        </w:rPr>
      </w:pPr>
    </w:p>
    <w:p w:rsidR="00B27474" w:rsidRPr="00B27474" w:rsidRDefault="00B27474" w:rsidP="00B27474">
      <w:pPr>
        <w:rPr>
          <w:rFonts w:ascii="Times New Roman" w:hAnsi="Times New Roman"/>
          <w:sz w:val="23"/>
          <w:szCs w:val="23"/>
        </w:rPr>
      </w:pPr>
    </w:p>
    <w:p w:rsidR="00B27474" w:rsidRPr="00B27474" w:rsidRDefault="00B27474" w:rsidP="00B27474">
      <w:pPr>
        <w:rPr>
          <w:rFonts w:ascii="Times New Roman" w:hAnsi="Times New Roman"/>
          <w:sz w:val="23"/>
          <w:szCs w:val="23"/>
        </w:rPr>
      </w:pPr>
    </w:p>
    <w:p w:rsidR="00874CEC" w:rsidRDefault="00874CEC" w:rsidP="00B27474">
      <w:pPr>
        <w:rPr>
          <w:rFonts w:ascii="Times New Roman" w:hAnsi="Times New Roman"/>
          <w:b/>
          <w:sz w:val="23"/>
          <w:szCs w:val="23"/>
        </w:rPr>
      </w:pPr>
    </w:p>
    <w:p w:rsidR="00874CEC" w:rsidRDefault="00874CEC" w:rsidP="00B27474">
      <w:pPr>
        <w:rPr>
          <w:rFonts w:ascii="Times New Roman" w:hAnsi="Times New Roman"/>
          <w:b/>
          <w:sz w:val="23"/>
          <w:szCs w:val="23"/>
        </w:rPr>
      </w:pPr>
    </w:p>
    <w:p w:rsidR="00874CEC" w:rsidRDefault="00874CEC" w:rsidP="00B27474">
      <w:pPr>
        <w:rPr>
          <w:rFonts w:ascii="Times New Roman" w:hAnsi="Times New Roman"/>
          <w:b/>
          <w:sz w:val="23"/>
          <w:szCs w:val="23"/>
        </w:rPr>
      </w:pPr>
    </w:p>
    <w:p w:rsidR="00874CEC" w:rsidRDefault="00874CEC" w:rsidP="00B27474">
      <w:pPr>
        <w:rPr>
          <w:rFonts w:ascii="Times New Roman" w:hAnsi="Times New Roman"/>
          <w:b/>
          <w:sz w:val="23"/>
          <w:szCs w:val="23"/>
        </w:rPr>
      </w:pPr>
    </w:p>
    <w:p w:rsidR="00874CEC" w:rsidRDefault="00874CEC" w:rsidP="00B27474">
      <w:pPr>
        <w:rPr>
          <w:sz w:val="23"/>
          <w:szCs w:val="23"/>
        </w:rPr>
      </w:pPr>
    </w:p>
    <w:p w:rsidR="00B27474" w:rsidRDefault="00B27474" w:rsidP="00B27474">
      <w:pPr>
        <w:rPr>
          <w:sz w:val="23"/>
          <w:szCs w:val="23"/>
        </w:rPr>
      </w:pPr>
    </w:p>
    <w:p w:rsidR="00B27474" w:rsidRPr="00412B3A" w:rsidRDefault="00B27474" w:rsidP="00B27474">
      <w:pPr>
        <w:rPr>
          <w:sz w:val="23"/>
          <w:szCs w:val="23"/>
        </w:rPr>
      </w:pPr>
      <w:r w:rsidRPr="00412B3A">
        <w:rPr>
          <w:sz w:val="23"/>
          <w:szCs w:val="23"/>
        </w:rPr>
        <w:t>________________</w:t>
      </w:r>
      <w:r>
        <w:rPr>
          <w:sz w:val="23"/>
          <w:szCs w:val="23"/>
        </w:rPr>
        <w:t>______</w:t>
      </w:r>
      <w:r w:rsidRPr="00412B3A">
        <w:rPr>
          <w:sz w:val="23"/>
          <w:szCs w:val="23"/>
        </w:rPr>
        <w:tab/>
      </w:r>
      <w:r w:rsidRPr="00412B3A">
        <w:rPr>
          <w:sz w:val="23"/>
          <w:szCs w:val="23"/>
        </w:rPr>
        <w:tab/>
      </w:r>
      <w:r w:rsidRPr="00412B3A">
        <w:rPr>
          <w:sz w:val="23"/>
          <w:szCs w:val="23"/>
        </w:rPr>
        <w:tab/>
      </w:r>
      <w:r w:rsidR="00874CEC">
        <w:rPr>
          <w:sz w:val="23"/>
          <w:szCs w:val="23"/>
        </w:rPr>
        <w:tab/>
      </w:r>
      <w:r w:rsidR="00874CEC">
        <w:rPr>
          <w:sz w:val="23"/>
          <w:szCs w:val="23"/>
        </w:rPr>
        <w:tab/>
      </w:r>
      <w:r w:rsidR="00874CEC">
        <w:rPr>
          <w:sz w:val="23"/>
          <w:szCs w:val="23"/>
        </w:rPr>
        <w:tab/>
      </w:r>
      <w:r w:rsidRPr="00412B3A">
        <w:rPr>
          <w:sz w:val="23"/>
          <w:szCs w:val="23"/>
        </w:rPr>
        <w:tab/>
        <w:t xml:space="preserve"> ___________________ </w:t>
      </w:r>
    </w:p>
    <w:p w:rsidR="00B27474" w:rsidRDefault="00B27474" w:rsidP="00B27474">
      <w:pPr>
        <w:rPr>
          <w:lang w:eastAsia="ar-SA"/>
        </w:rPr>
      </w:pPr>
      <w:r w:rsidRPr="00412B3A">
        <w:rPr>
          <w:sz w:val="23"/>
          <w:szCs w:val="23"/>
        </w:rPr>
        <w:t>М.П.</w:t>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r>
      <w:r w:rsidRPr="00412B3A">
        <w:rPr>
          <w:sz w:val="23"/>
          <w:szCs w:val="23"/>
        </w:rPr>
        <w:tab/>
      </w:r>
      <w:r w:rsidR="00874CEC">
        <w:rPr>
          <w:sz w:val="23"/>
          <w:szCs w:val="23"/>
        </w:rPr>
        <w:tab/>
      </w:r>
      <w:r w:rsidR="00874CEC">
        <w:rPr>
          <w:sz w:val="23"/>
          <w:szCs w:val="23"/>
        </w:rPr>
        <w:tab/>
      </w:r>
      <w:r w:rsidR="00874CEC">
        <w:rPr>
          <w:sz w:val="23"/>
          <w:szCs w:val="23"/>
        </w:rPr>
        <w:tab/>
      </w:r>
      <w:r w:rsidRPr="00412B3A">
        <w:rPr>
          <w:sz w:val="23"/>
          <w:szCs w:val="23"/>
        </w:rPr>
        <w:t xml:space="preserve"> М.П.</w:t>
      </w:r>
    </w:p>
    <w:p w:rsidR="00B27474" w:rsidRDefault="00B27474" w:rsidP="00B27474">
      <w:pPr>
        <w:jc w:val="center"/>
        <w:rPr>
          <w:b/>
        </w:rPr>
      </w:pPr>
    </w:p>
    <w:p w:rsidR="00B27474" w:rsidRDefault="00B27474" w:rsidP="00B27474">
      <w:pPr>
        <w:spacing w:after="0" w:line="240" w:lineRule="auto"/>
        <w:ind w:left="-567"/>
        <w:jc w:val="right"/>
        <w:rPr>
          <w:rFonts w:ascii="Times New Roman" w:eastAsia="Times New Roman" w:hAnsi="Times New Roman"/>
          <w:color w:val="666666"/>
          <w:sz w:val="24"/>
          <w:szCs w:val="24"/>
          <w:lang w:eastAsia="ru-RU"/>
        </w:rPr>
        <w:sectPr w:rsidR="00B27474" w:rsidSect="0079516D">
          <w:type w:val="continuous"/>
          <w:pgSz w:w="11906" w:h="16838" w:code="9"/>
          <w:pgMar w:top="1134" w:right="567" w:bottom="1134" w:left="1134" w:header="708" w:footer="708" w:gutter="0"/>
          <w:cols w:space="708"/>
          <w:docGrid w:linePitch="360"/>
        </w:sectPr>
      </w:pPr>
    </w:p>
    <w:p w:rsidR="00274DA5" w:rsidRPr="00290BA5" w:rsidRDefault="00274DA5" w:rsidP="00274DA5">
      <w:pPr>
        <w:widowControl w:val="0"/>
        <w:autoSpaceDE w:val="0"/>
        <w:spacing w:after="0" w:line="240" w:lineRule="auto"/>
        <w:ind w:left="142"/>
        <w:jc w:val="right"/>
        <w:rPr>
          <w:rFonts w:ascii="Times New Roman" w:eastAsia="Times New Roman" w:hAnsi="Times New Roman"/>
          <w:sz w:val="24"/>
          <w:szCs w:val="24"/>
          <w:lang w:eastAsia="ru-RU"/>
        </w:rPr>
      </w:pPr>
      <w:r w:rsidRPr="00290BA5">
        <w:rPr>
          <w:rFonts w:ascii="Times New Roman" w:eastAsia="Times New Roman" w:hAnsi="Times New Roman"/>
          <w:sz w:val="24"/>
          <w:szCs w:val="24"/>
          <w:lang w:eastAsia="ru-RU"/>
        </w:rPr>
        <w:lastRenderedPageBreak/>
        <w:t>Форма 5</w:t>
      </w:r>
    </w:p>
    <w:p w:rsidR="00274DA5" w:rsidRPr="002C114F" w:rsidRDefault="00274DA5" w:rsidP="00274DA5">
      <w:pPr>
        <w:widowControl w:val="0"/>
        <w:autoSpaceDE w:val="0"/>
        <w:spacing w:after="0" w:line="240" w:lineRule="auto"/>
        <w:ind w:left="142"/>
        <w:jc w:val="center"/>
        <w:rPr>
          <w:rFonts w:ascii="Times New Roman" w:eastAsia="Times New Roman" w:hAnsi="Times New Roman"/>
          <w:b/>
          <w:sz w:val="24"/>
          <w:szCs w:val="24"/>
          <w:lang w:eastAsia="ru-RU"/>
        </w:rPr>
      </w:pPr>
    </w:p>
    <w:p w:rsidR="00274DA5" w:rsidRPr="002C114F" w:rsidRDefault="00274DA5" w:rsidP="00D004B5">
      <w:pPr>
        <w:widowControl w:val="0"/>
        <w:autoSpaceDE w:val="0"/>
        <w:spacing w:after="0" w:line="240" w:lineRule="auto"/>
        <w:ind w:left="-426"/>
        <w:jc w:val="center"/>
        <w:rPr>
          <w:rFonts w:ascii="Times New Roman" w:eastAsia="Times New Roman" w:hAnsi="Times New Roman"/>
          <w:b/>
          <w:sz w:val="24"/>
          <w:szCs w:val="24"/>
          <w:lang w:eastAsia="ru-RU"/>
        </w:rPr>
      </w:pPr>
      <w:r w:rsidRPr="002C114F">
        <w:rPr>
          <w:rFonts w:ascii="Times New Roman" w:eastAsia="Times New Roman" w:hAnsi="Times New Roman"/>
          <w:b/>
          <w:sz w:val="24"/>
          <w:szCs w:val="24"/>
          <w:lang w:eastAsia="ru-RU"/>
        </w:rPr>
        <w:t>ПЕРЕЧЕНЬ АФФИЛИРОВАННЫХ ОРГАНИЗАЦИЙ</w:t>
      </w:r>
    </w:p>
    <w:p w:rsidR="00274DA5" w:rsidRPr="002C114F" w:rsidRDefault="00274DA5" w:rsidP="00274DA5">
      <w:pPr>
        <w:widowControl w:val="0"/>
        <w:autoSpaceDE w:val="0"/>
        <w:spacing w:after="0" w:line="240" w:lineRule="auto"/>
        <w:rPr>
          <w:rFonts w:ascii="Times New Roman" w:eastAsia="Times New Roman" w:hAnsi="Times New Roman"/>
          <w:sz w:val="24"/>
          <w:szCs w:val="24"/>
          <w:lang w:eastAsia="ru-RU"/>
        </w:rPr>
      </w:pPr>
    </w:p>
    <w:tbl>
      <w:tblPr>
        <w:tblW w:w="15639" w:type="dxa"/>
        <w:tblInd w:w="-363" w:type="dxa"/>
        <w:tblLayout w:type="fixed"/>
        <w:tblLook w:val="0000" w:firstRow="0" w:lastRow="0" w:firstColumn="0" w:lastColumn="0" w:noHBand="0" w:noVBand="0"/>
      </w:tblPr>
      <w:tblGrid>
        <w:gridCol w:w="851"/>
        <w:gridCol w:w="3448"/>
        <w:gridCol w:w="2268"/>
        <w:gridCol w:w="1134"/>
        <w:gridCol w:w="1984"/>
        <w:gridCol w:w="1276"/>
        <w:gridCol w:w="1559"/>
        <w:gridCol w:w="1418"/>
        <w:gridCol w:w="1701"/>
      </w:tblGrid>
      <w:tr w:rsidR="00274DA5" w:rsidRPr="002C114F" w:rsidTr="00290BA5">
        <w:trPr>
          <w:trHeight w:val="574"/>
        </w:trPr>
        <w:tc>
          <w:tcPr>
            <w:tcW w:w="851" w:type="dxa"/>
            <w:tcBorders>
              <w:top w:val="single" w:sz="4" w:space="0" w:color="000000"/>
              <w:left w:val="single" w:sz="4" w:space="0" w:color="000000"/>
              <w:bottom w:val="single" w:sz="4" w:space="0" w:color="000000"/>
            </w:tcBorders>
            <w:shd w:val="clear" w:color="auto" w:fill="auto"/>
            <w:vAlign w:val="center"/>
          </w:tcPr>
          <w:p w:rsidR="00274DA5" w:rsidRPr="002C114F"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w:t>
            </w:r>
          </w:p>
          <w:p w:rsidR="00274DA5" w:rsidRPr="002C114F" w:rsidRDefault="00274DA5" w:rsidP="00274DA5">
            <w:pPr>
              <w:widowControl w:val="0"/>
              <w:autoSpaceDE w:val="0"/>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п/п</w:t>
            </w:r>
          </w:p>
        </w:tc>
        <w:tc>
          <w:tcPr>
            <w:tcW w:w="3448" w:type="dxa"/>
            <w:tcBorders>
              <w:top w:val="single" w:sz="4" w:space="0" w:color="000000"/>
              <w:left w:val="single" w:sz="4" w:space="0" w:color="000000"/>
              <w:bottom w:val="single" w:sz="4" w:space="0" w:color="000000"/>
            </w:tcBorders>
            <w:shd w:val="clear" w:color="auto" w:fill="auto"/>
            <w:vAlign w:val="center"/>
          </w:tcPr>
          <w:p w:rsidR="00274DA5" w:rsidRPr="002C114F"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Полное наименование в соответствии с учредительными документами</w:t>
            </w:r>
          </w:p>
        </w:tc>
        <w:tc>
          <w:tcPr>
            <w:tcW w:w="2268" w:type="dxa"/>
            <w:tcBorders>
              <w:top w:val="single" w:sz="4" w:space="0" w:color="000000"/>
              <w:left w:val="single" w:sz="4" w:space="0" w:color="000000"/>
              <w:bottom w:val="single" w:sz="4" w:space="0" w:color="000000"/>
            </w:tcBorders>
            <w:shd w:val="clear" w:color="auto" w:fill="auto"/>
            <w:vAlign w:val="center"/>
          </w:tcPr>
          <w:p w:rsidR="00274DA5" w:rsidRPr="002C114F"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Фактическое местонахождение</w:t>
            </w:r>
          </w:p>
        </w:tc>
        <w:tc>
          <w:tcPr>
            <w:tcW w:w="1134" w:type="dxa"/>
            <w:tcBorders>
              <w:top w:val="single" w:sz="4" w:space="0" w:color="000000"/>
              <w:left w:val="single" w:sz="4" w:space="0" w:color="000000"/>
              <w:bottom w:val="single" w:sz="4" w:space="0" w:color="000000"/>
            </w:tcBorders>
            <w:shd w:val="clear" w:color="auto" w:fill="auto"/>
            <w:vAlign w:val="center"/>
          </w:tcPr>
          <w:p w:rsidR="00274DA5" w:rsidRPr="002C114F"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Телефон/факс</w:t>
            </w:r>
          </w:p>
        </w:tc>
        <w:tc>
          <w:tcPr>
            <w:tcW w:w="1984" w:type="dxa"/>
            <w:tcBorders>
              <w:top w:val="single" w:sz="4" w:space="0" w:color="000000"/>
              <w:left w:val="single" w:sz="4" w:space="0" w:color="000000"/>
              <w:bottom w:val="single" w:sz="4" w:space="0" w:color="000000"/>
            </w:tcBorders>
            <w:shd w:val="clear" w:color="auto" w:fill="auto"/>
            <w:vAlign w:val="center"/>
          </w:tcPr>
          <w:p w:rsidR="00274DA5" w:rsidRPr="002C114F"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ФИО руководителя организации</w:t>
            </w:r>
          </w:p>
        </w:tc>
        <w:tc>
          <w:tcPr>
            <w:tcW w:w="1276" w:type="dxa"/>
            <w:tcBorders>
              <w:top w:val="single" w:sz="4" w:space="0" w:color="000000"/>
              <w:left w:val="single" w:sz="4" w:space="0" w:color="000000"/>
              <w:bottom w:val="single" w:sz="4" w:space="0" w:color="000000"/>
            </w:tcBorders>
            <w:shd w:val="clear" w:color="auto" w:fill="auto"/>
            <w:vAlign w:val="center"/>
          </w:tcPr>
          <w:p w:rsidR="00274DA5" w:rsidRPr="002C114F"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Код БИК</w:t>
            </w:r>
          </w:p>
        </w:tc>
        <w:tc>
          <w:tcPr>
            <w:tcW w:w="1559" w:type="dxa"/>
            <w:tcBorders>
              <w:top w:val="single" w:sz="4" w:space="0" w:color="000000"/>
              <w:left w:val="single" w:sz="4" w:space="0" w:color="000000"/>
              <w:bottom w:val="single" w:sz="4" w:space="0" w:color="000000"/>
            </w:tcBorders>
            <w:shd w:val="clear" w:color="auto" w:fill="auto"/>
            <w:vAlign w:val="center"/>
          </w:tcPr>
          <w:p w:rsidR="00274DA5" w:rsidRPr="002C114F"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ИНН</w:t>
            </w:r>
          </w:p>
        </w:tc>
        <w:tc>
          <w:tcPr>
            <w:tcW w:w="1418" w:type="dxa"/>
            <w:tcBorders>
              <w:top w:val="single" w:sz="4" w:space="0" w:color="000000"/>
              <w:left w:val="single" w:sz="4" w:space="0" w:color="000000"/>
              <w:bottom w:val="single" w:sz="4" w:space="0" w:color="000000"/>
            </w:tcBorders>
            <w:shd w:val="clear" w:color="auto" w:fill="auto"/>
            <w:vAlign w:val="center"/>
          </w:tcPr>
          <w:p w:rsidR="00274DA5" w:rsidRPr="002C114F"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ОГРН</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4DA5" w:rsidRPr="002C114F" w:rsidRDefault="00274DA5" w:rsidP="00274DA5">
            <w:pPr>
              <w:widowControl w:val="0"/>
              <w:autoSpaceDE w:val="0"/>
              <w:snapToGrid w:val="0"/>
              <w:spacing w:after="0" w:line="240" w:lineRule="auto"/>
              <w:jc w:val="center"/>
              <w:rPr>
                <w:rFonts w:ascii="Times New Roman" w:eastAsia="Times New Roman" w:hAnsi="Times New Roman"/>
                <w:sz w:val="24"/>
                <w:szCs w:val="24"/>
                <w:lang w:eastAsia="ru-RU"/>
              </w:rPr>
            </w:pPr>
            <w:r w:rsidRPr="002C114F">
              <w:rPr>
                <w:rFonts w:ascii="Times New Roman" w:eastAsia="Times New Roman" w:hAnsi="Times New Roman"/>
                <w:sz w:val="24"/>
                <w:szCs w:val="24"/>
                <w:lang w:eastAsia="ru-RU"/>
              </w:rPr>
              <w:t>ОКПО</w:t>
            </w:r>
          </w:p>
        </w:tc>
      </w:tr>
      <w:tr w:rsidR="00274DA5" w:rsidRPr="002C114F" w:rsidTr="00290BA5">
        <w:trPr>
          <w:trHeight w:val="227"/>
        </w:trPr>
        <w:tc>
          <w:tcPr>
            <w:tcW w:w="851"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44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26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2C114F" w:rsidTr="00290BA5">
        <w:trPr>
          <w:trHeight w:val="227"/>
        </w:trPr>
        <w:tc>
          <w:tcPr>
            <w:tcW w:w="851"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44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26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2C114F" w:rsidTr="00290BA5">
        <w:trPr>
          <w:trHeight w:val="211"/>
        </w:trPr>
        <w:tc>
          <w:tcPr>
            <w:tcW w:w="851"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44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26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2C114F" w:rsidTr="00290BA5">
        <w:trPr>
          <w:trHeight w:val="227"/>
        </w:trPr>
        <w:tc>
          <w:tcPr>
            <w:tcW w:w="851"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44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26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2C114F" w:rsidTr="00290BA5">
        <w:trPr>
          <w:trHeight w:val="227"/>
        </w:trPr>
        <w:tc>
          <w:tcPr>
            <w:tcW w:w="851"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44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26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2C114F" w:rsidTr="00290BA5">
        <w:trPr>
          <w:trHeight w:val="227"/>
        </w:trPr>
        <w:tc>
          <w:tcPr>
            <w:tcW w:w="851"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44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26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r w:rsidR="00274DA5" w:rsidRPr="002C114F" w:rsidTr="00290BA5">
        <w:trPr>
          <w:trHeight w:val="227"/>
        </w:trPr>
        <w:tc>
          <w:tcPr>
            <w:tcW w:w="851"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344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226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984"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000000"/>
              <w:left w:val="single" w:sz="4" w:space="0" w:color="000000"/>
              <w:bottom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74DA5" w:rsidRPr="002C114F" w:rsidRDefault="00274DA5" w:rsidP="00274DA5">
            <w:pPr>
              <w:widowControl w:val="0"/>
              <w:autoSpaceDE w:val="0"/>
              <w:snapToGrid w:val="0"/>
              <w:spacing w:after="0" w:line="240" w:lineRule="auto"/>
              <w:jc w:val="both"/>
              <w:rPr>
                <w:rFonts w:ascii="Times New Roman" w:eastAsia="Times New Roman" w:hAnsi="Times New Roman"/>
                <w:sz w:val="24"/>
                <w:szCs w:val="24"/>
                <w:lang w:eastAsia="ru-RU"/>
              </w:rPr>
            </w:pPr>
          </w:p>
        </w:tc>
      </w:tr>
    </w:tbl>
    <w:p w:rsidR="00D004B5" w:rsidRDefault="00D004B5">
      <w:pPr>
        <w:rPr>
          <w:rFonts w:ascii="Times New Roman" w:hAnsi="Times New Roman"/>
          <w:sz w:val="24"/>
          <w:szCs w:val="24"/>
        </w:rPr>
      </w:pPr>
    </w:p>
    <w:p w:rsidR="00D004B5" w:rsidRPr="00D004B5" w:rsidRDefault="00D004B5" w:rsidP="00D004B5">
      <w:pPr>
        <w:rPr>
          <w:rFonts w:ascii="Times New Roman" w:hAnsi="Times New Roman"/>
          <w:sz w:val="24"/>
          <w:szCs w:val="24"/>
        </w:rPr>
      </w:pPr>
    </w:p>
    <w:p w:rsidR="00D004B5" w:rsidRPr="00D004B5" w:rsidRDefault="00D004B5" w:rsidP="00D004B5">
      <w:pPr>
        <w:rPr>
          <w:rFonts w:ascii="Times New Roman" w:hAnsi="Times New Roman"/>
          <w:sz w:val="24"/>
          <w:szCs w:val="24"/>
        </w:rPr>
      </w:pPr>
    </w:p>
    <w:p w:rsidR="00D004B5" w:rsidRPr="00D004B5" w:rsidRDefault="00D004B5" w:rsidP="00D004B5">
      <w:pPr>
        <w:rPr>
          <w:rFonts w:ascii="Times New Roman" w:hAnsi="Times New Roman"/>
          <w:sz w:val="24"/>
          <w:szCs w:val="24"/>
        </w:rPr>
      </w:pPr>
    </w:p>
    <w:p w:rsidR="00D004B5" w:rsidRPr="00D004B5" w:rsidRDefault="00D004B5" w:rsidP="00D004B5">
      <w:pPr>
        <w:rPr>
          <w:rFonts w:ascii="Times New Roman" w:hAnsi="Times New Roman"/>
          <w:sz w:val="24"/>
          <w:szCs w:val="24"/>
        </w:rPr>
      </w:pPr>
    </w:p>
    <w:p w:rsidR="00D004B5" w:rsidRPr="00D004B5" w:rsidRDefault="00D004B5" w:rsidP="00D004B5">
      <w:pPr>
        <w:rPr>
          <w:rFonts w:ascii="Times New Roman" w:hAnsi="Times New Roman"/>
          <w:sz w:val="24"/>
          <w:szCs w:val="24"/>
        </w:rPr>
      </w:pPr>
    </w:p>
    <w:p w:rsidR="00D004B5" w:rsidRDefault="00D004B5" w:rsidP="00D004B5">
      <w:pPr>
        <w:rPr>
          <w:rFonts w:ascii="Times New Roman" w:hAnsi="Times New Roman"/>
          <w:sz w:val="24"/>
          <w:szCs w:val="24"/>
        </w:rPr>
      </w:pPr>
    </w:p>
    <w:p w:rsidR="00D004B5" w:rsidRDefault="00D004B5" w:rsidP="00D004B5">
      <w:pPr>
        <w:rPr>
          <w:rFonts w:ascii="Times New Roman" w:hAnsi="Times New Roman"/>
          <w:sz w:val="24"/>
          <w:szCs w:val="24"/>
        </w:rPr>
      </w:pPr>
    </w:p>
    <w:p w:rsidR="00F448D6" w:rsidRPr="00D004B5" w:rsidRDefault="00D004B5" w:rsidP="00D004B5">
      <w:pPr>
        <w:tabs>
          <w:tab w:val="left" w:pos="9834"/>
        </w:tabs>
        <w:rPr>
          <w:rFonts w:ascii="Times New Roman" w:hAnsi="Times New Roman"/>
          <w:sz w:val="24"/>
          <w:szCs w:val="24"/>
        </w:rPr>
      </w:pPr>
      <w:r>
        <w:rPr>
          <w:rFonts w:ascii="Times New Roman" w:hAnsi="Times New Roman"/>
          <w:sz w:val="24"/>
          <w:szCs w:val="24"/>
        </w:rPr>
        <w:tab/>
      </w:r>
    </w:p>
    <w:sectPr w:rsidR="00F448D6" w:rsidRPr="00D004B5" w:rsidSect="0079516D">
      <w:type w:val="continuous"/>
      <w:pgSz w:w="16838" w:h="11906" w:orient="landscape"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675" w:rsidRDefault="00322675" w:rsidP="00290BA5">
      <w:pPr>
        <w:spacing w:after="0" w:line="240" w:lineRule="auto"/>
      </w:pPr>
      <w:r>
        <w:separator/>
      </w:r>
    </w:p>
  </w:endnote>
  <w:endnote w:type="continuationSeparator" w:id="0">
    <w:p w:rsidR="00322675" w:rsidRDefault="00322675" w:rsidP="0029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roman"/>
    <w:pitch w:val="variable"/>
  </w:font>
  <w:font w:name="OpenSymbol;Arial Unicode M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06D" w:rsidRDefault="0087506D">
    <w:pPr>
      <w:pStyle w:val="a3"/>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06D" w:rsidRDefault="0087506D">
    <w:pPr>
      <w:pStyle w:val="a3"/>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675" w:rsidRDefault="00322675" w:rsidP="00290BA5">
      <w:pPr>
        <w:spacing w:after="0" w:line="240" w:lineRule="auto"/>
      </w:pPr>
      <w:r>
        <w:separator/>
      </w:r>
    </w:p>
  </w:footnote>
  <w:footnote w:type="continuationSeparator" w:id="0">
    <w:p w:rsidR="00322675" w:rsidRDefault="00322675" w:rsidP="00290B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9"/>
    <w:multiLevelType w:val="singleLevel"/>
    <w:tmpl w:val="00000009"/>
    <w:name w:val="WW8Num9"/>
    <w:lvl w:ilvl="0">
      <w:start w:val="1"/>
      <w:numFmt w:val="bullet"/>
      <w:lvlText w:val=""/>
      <w:lvlJc w:val="left"/>
      <w:pPr>
        <w:tabs>
          <w:tab w:val="num" w:pos="1428"/>
        </w:tabs>
        <w:ind w:left="1428" w:hanging="360"/>
      </w:pPr>
      <w:rPr>
        <w:rFonts w:ascii="Symbol" w:hAnsi="Symbol"/>
      </w:rPr>
    </w:lvl>
  </w:abstractNum>
  <w:abstractNum w:abstractNumId="3" w15:restartNumberingAfterBreak="0">
    <w:nsid w:val="00000010"/>
    <w:multiLevelType w:val="multilevel"/>
    <w:tmpl w:val="00000010"/>
    <w:name w:val="WW8Num1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lef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lef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left"/>
      <w:pPr>
        <w:tabs>
          <w:tab w:val="num" w:pos="0"/>
        </w:tabs>
        <w:ind w:left="6546" w:hanging="180"/>
      </w:pPr>
    </w:lvl>
  </w:abstractNum>
  <w:abstractNum w:abstractNumId="4" w15:restartNumberingAfterBreak="0">
    <w:nsid w:val="00000011"/>
    <w:multiLevelType w:val="multilevel"/>
    <w:tmpl w:val="00000011"/>
    <w:name w:val="WW8Num17"/>
    <w:lvl w:ilvl="0">
      <w:start w:val="1"/>
      <w:numFmt w:val="bullet"/>
      <w:lvlText w:val="-"/>
      <w:lvlJc w:val="left"/>
      <w:pPr>
        <w:tabs>
          <w:tab w:val="num" w:pos="0"/>
        </w:tabs>
        <w:ind w:left="780" w:hanging="360"/>
      </w:pPr>
      <w:rPr>
        <w:rFonts w:ascii="Times New Roman" w:hAnsi="Times New Roman"/>
      </w:rPr>
    </w:lvl>
    <w:lvl w:ilvl="1">
      <w:start w:val="1"/>
      <w:numFmt w:val="bullet"/>
      <w:lvlText w:val="o"/>
      <w:lvlJc w:val="left"/>
      <w:pPr>
        <w:tabs>
          <w:tab w:val="num" w:pos="0"/>
        </w:tabs>
        <w:ind w:left="1500" w:hanging="360"/>
      </w:pPr>
      <w:rPr>
        <w:rFonts w:ascii="Courier New" w:hAnsi="Courier New" w:cs="Times New Roman"/>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Times New Roman"/>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Times New Roman"/>
      </w:rPr>
    </w:lvl>
    <w:lvl w:ilvl="8">
      <w:start w:val="1"/>
      <w:numFmt w:val="bullet"/>
      <w:lvlText w:val=""/>
      <w:lvlJc w:val="left"/>
      <w:pPr>
        <w:tabs>
          <w:tab w:val="num" w:pos="0"/>
        </w:tabs>
        <w:ind w:left="6540" w:hanging="360"/>
      </w:pPr>
      <w:rPr>
        <w:rFonts w:ascii="Wingdings" w:hAnsi="Wingdings"/>
      </w:rPr>
    </w:lvl>
  </w:abstractNum>
  <w:abstractNum w:abstractNumId="5"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EB53791"/>
    <w:multiLevelType w:val="hybridMultilevel"/>
    <w:tmpl w:val="285EF3BE"/>
    <w:lvl w:ilvl="0" w:tplc="3C329A0C">
      <w:start w:val="1"/>
      <w:numFmt w:val="decimal"/>
      <w:lvlText w:val="%1."/>
      <w:lvlJc w:val="left"/>
      <w:pPr>
        <w:ind w:left="720" w:hanging="360"/>
      </w:pPr>
      <w:rPr>
        <w:rFonts w:ascii="Times New Roman" w:hAnsi="Times New Roman"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5B4184"/>
    <w:multiLevelType w:val="multilevel"/>
    <w:tmpl w:val="292E33BA"/>
    <w:lvl w:ilvl="0">
      <w:start w:val="1"/>
      <w:numFmt w:val="bullet"/>
      <w:lvlText w:val=""/>
      <w:lvlJc w:val="left"/>
      <w:pPr>
        <w:tabs>
          <w:tab w:val="num" w:pos="708"/>
        </w:tabs>
        <w:ind w:left="708" w:hanging="360"/>
      </w:pPr>
      <w:rPr>
        <w:rFonts w:ascii="Symbol" w:hAnsi="Symbol" w:cs="Symbol" w:hint="default"/>
        <w:color w:val="000000"/>
      </w:rPr>
    </w:lvl>
    <w:lvl w:ilvl="1">
      <w:start w:val="1"/>
      <w:numFmt w:val="bullet"/>
      <w:lvlText w:val="◦"/>
      <w:lvlJc w:val="left"/>
      <w:pPr>
        <w:tabs>
          <w:tab w:val="num" w:pos="1068"/>
        </w:tabs>
        <w:ind w:left="1068" w:hanging="360"/>
      </w:pPr>
      <w:rPr>
        <w:rFonts w:ascii="OpenSymbol" w:hAnsi="OpenSymbol" w:cs="OpenSymbol;Arial Unicode MS" w:hint="default"/>
      </w:rPr>
    </w:lvl>
    <w:lvl w:ilvl="2">
      <w:start w:val="1"/>
      <w:numFmt w:val="bullet"/>
      <w:lvlText w:val="▪"/>
      <w:lvlJc w:val="left"/>
      <w:pPr>
        <w:tabs>
          <w:tab w:val="num" w:pos="1428"/>
        </w:tabs>
        <w:ind w:left="1428" w:hanging="360"/>
      </w:pPr>
      <w:rPr>
        <w:rFonts w:ascii="OpenSymbol" w:hAnsi="OpenSymbol" w:cs="OpenSymbol;Arial Unicode MS" w:hint="default"/>
      </w:rPr>
    </w:lvl>
    <w:lvl w:ilvl="3">
      <w:start w:val="1"/>
      <w:numFmt w:val="bullet"/>
      <w:lvlText w:val=""/>
      <w:lvlJc w:val="left"/>
      <w:pPr>
        <w:tabs>
          <w:tab w:val="num" w:pos="1788"/>
        </w:tabs>
        <w:ind w:left="1788" w:hanging="360"/>
      </w:pPr>
      <w:rPr>
        <w:rFonts w:ascii="Symbol" w:hAnsi="Symbol" w:cs="Symbol" w:hint="default"/>
        <w:color w:val="000000"/>
      </w:rPr>
    </w:lvl>
    <w:lvl w:ilvl="4">
      <w:start w:val="1"/>
      <w:numFmt w:val="bullet"/>
      <w:lvlText w:val="◦"/>
      <w:lvlJc w:val="left"/>
      <w:pPr>
        <w:tabs>
          <w:tab w:val="num" w:pos="2148"/>
        </w:tabs>
        <w:ind w:left="2148" w:hanging="360"/>
      </w:pPr>
      <w:rPr>
        <w:rFonts w:ascii="OpenSymbol" w:hAnsi="OpenSymbol" w:cs="OpenSymbol;Arial Unicode MS" w:hint="default"/>
      </w:rPr>
    </w:lvl>
    <w:lvl w:ilvl="5">
      <w:start w:val="1"/>
      <w:numFmt w:val="bullet"/>
      <w:lvlText w:val="▪"/>
      <w:lvlJc w:val="left"/>
      <w:pPr>
        <w:tabs>
          <w:tab w:val="num" w:pos="2508"/>
        </w:tabs>
        <w:ind w:left="2508" w:hanging="360"/>
      </w:pPr>
      <w:rPr>
        <w:rFonts w:ascii="OpenSymbol" w:hAnsi="OpenSymbol" w:cs="OpenSymbol;Arial Unicode MS" w:hint="default"/>
      </w:rPr>
    </w:lvl>
    <w:lvl w:ilvl="6">
      <w:start w:val="1"/>
      <w:numFmt w:val="bullet"/>
      <w:lvlText w:val=""/>
      <w:lvlJc w:val="left"/>
      <w:pPr>
        <w:tabs>
          <w:tab w:val="num" w:pos="2868"/>
        </w:tabs>
        <w:ind w:left="2868" w:hanging="360"/>
      </w:pPr>
      <w:rPr>
        <w:rFonts w:ascii="Symbol" w:hAnsi="Symbol" w:cs="Symbol" w:hint="default"/>
        <w:color w:val="000000"/>
      </w:rPr>
    </w:lvl>
    <w:lvl w:ilvl="7">
      <w:start w:val="1"/>
      <w:numFmt w:val="bullet"/>
      <w:lvlText w:val="◦"/>
      <w:lvlJc w:val="left"/>
      <w:pPr>
        <w:tabs>
          <w:tab w:val="num" w:pos="3228"/>
        </w:tabs>
        <w:ind w:left="3228" w:hanging="360"/>
      </w:pPr>
      <w:rPr>
        <w:rFonts w:ascii="OpenSymbol" w:hAnsi="OpenSymbol" w:cs="OpenSymbol;Arial Unicode MS" w:hint="default"/>
      </w:rPr>
    </w:lvl>
    <w:lvl w:ilvl="8">
      <w:start w:val="1"/>
      <w:numFmt w:val="bullet"/>
      <w:lvlText w:val="▪"/>
      <w:lvlJc w:val="left"/>
      <w:pPr>
        <w:tabs>
          <w:tab w:val="num" w:pos="3588"/>
        </w:tabs>
        <w:ind w:left="3588" w:hanging="360"/>
      </w:pPr>
      <w:rPr>
        <w:rFonts w:ascii="OpenSymbol" w:hAnsi="OpenSymbol" w:cs="OpenSymbol;Arial Unicode MS" w:hint="default"/>
      </w:rPr>
    </w:lvl>
  </w:abstractNum>
  <w:abstractNum w:abstractNumId="1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8C4EC0"/>
    <w:multiLevelType w:val="hybridMultilevel"/>
    <w:tmpl w:val="5E5EA5FE"/>
    <w:lvl w:ilvl="0" w:tplc="9B1641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12"/>
  </w:num>
  <w:num w:numId="7">
    <w:abstractNumId w:val="7"/>
  </w:num>
  <w:num w:numId="8">
    <w:abstractNumId w:val="11"/>
  </w:num>
  <w:num w:numId="9">
    <w:abstractNumId w:val="0"/>
  </w:num>
  <w:num w:numId="10">
    <w:abstractNumId w:val="1"/>
  </w:num>
  <w:num w:numId="11">
    <w:abstractNumId w:val="10"/>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DA5"/>
    <w:rsid w:val="00060C5B"/>
    <w:rsid w:val="00094174"/>
    <w:rsid w:val="000D63EC"/>
    <w:rsid w:val="00116115"/>
    <w:rsid w:val="00145C0C"/>
    <w:rsid w:val="001B3F3A"/>
    <w:rsid w:val="001F19E0"/>
    <w:rsid w:val="00274DA5"/>
    <w:rsid w:val="00290BA5"/>
    <w:rsid w:val="002A2010"/>
    <w:rsid w:val="002C114F"/>
    <w:rsid w:val="002F58E4"/>
    <w:rsid w:val="00322675"/>
    <w:rsid w:val="00333D4E"/>
    <w:rsid w:val="003A60FA"/>
    <w:rsid w:val="003C7938"/>
    <w:rsid w:val="003D78F7"/>
    <w:rsid w:val="003F69DB"/>
    <w:rsid w:val="00434B7B"/>
    <w:rsid w:val="004405C2"/>
    <w:rsid w:val="004E75EA"/>
    <w:rsid w:val="005246A1"/>
    <w:rsid w:val="00544F60"/>
    <w:rsid w:val="0056380D"/>
    <w:rsid w:val="005767FF"/>
    <w:rsid w:val="00584051"/>
    <w:rsid w:val="00597DD1"/>
    <w:rsid w:val="005A2529"/>
    <w:rsid w:val="005A283C"/>
    <w:rsid w:val="005A44B6"/>
    <w:rsid w:val="005B7B29"/>
    <w:rsid w:val="005D7D91"/>
    <w:rsid w:val="005F07F4"/>
    <w:rsid w:val="00610A7B"/>
    <w:rsid w:val="006429B6"/>
    <w:rsid w:val="00672F07"/>
    <w:rsid w:val="007173A8"/>
    <w:rsid w:val="00763367"/>
    <w:rsid w:val="0079516D"/>
    <w:rsid w:val="007C0CFD"/>
    <w:rsid w:val="007E509E"/>
    <w:rsid w:val="008338AF"/>
    <w:rsid w:val="0084171C"/>
    <w:rsid w:val="00874CEC"/>
    <w:rsid w:val="0087506D"/>
    <w:rsid w:val="008F5B0E"/>
    <w:rsid w:val="00930E6A"/>
    <w:rsid w:val="00971B36"/>
    <w:rsid w:val="00973C5D"/>
    <w:rsid w:val="009B676C"/>
    <w:rsid w:val="009C5BC0"/>
    <w:rsid w:val="009D23BA"/>
    <w:rsid w:val="00A31AE6"/>
    <w:rsid w:val="00A37BA0"/>
    <w:rsid w:val="00A43797"/>
    <w:rsid w:val="00A73FBE"/>
    <w:rsid w:val="00A97038"/>
    <w:rsid w:val="00AA5CBE"/>
    <w:rsid w:val="00AF2D7C"/>
    <w:rsid w:val="00B14D3F"/>
    <w:rsid w:val="00B15F83"/>
    <w:rsid w:val="00B27474"/>
    <w:rsid w:val="00B81025"/>
    <w:rsid w:val="00CB13CE"/>
    <w:rsid w:val="00CC6A16"/>
    <w:rsid w:val="00D004B5"/>
    <w:rsid w:val="00D235A9"/>
    <w:rsid w:val="00D36B0B"/>
    <w:rsid w:val="00D36F6B"/>
    <w:rsid w:val="00DA31E7"/>
    <w:rsid w:val="00E34AE5"/>
    <w:rsid w:val="00ED6191"/>
    <w:rsid w:val="00EF0BA2"/>
    <w:rsid w:val="00EF1F65"/>
    <w:rsid w:val="00F02871"/>
    <w:rsid w:val="00F15463"/>
    <w:rsid w:val="00F156FB"/>
    <w:rsid w:val="00F31411"/>
    <w:rsid w:val="00F448D6"/>
    <w:rsid w:val="00F71951"/>
    <w:rsid w:val="00FE7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F3A365C"/>
  <w15:docId w15:val="{2D74C5ED-3679-40CF-80FF-63A5B3DE9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938"/>
    <w:pPr>
      <w:spacing w:after="200" w:line="276" w:lineRule="auto"/>
    </w:pPr>
    <w:rPr>
      <w:sz w:val="22"/>
      <w:szCs w:val="22"/>
      <w:lang w:eastAsia="en-US"/>
    </w:rPr>
  </w:style>
  <w:style w:type="paragraph" w:styleId="1">
    <w:name w:val="heading 1"/>
    <w:basedOn w:val="a"/>
    <w:next w:val="a"/>
    <w:link w:val="10"/>
    <w:qFormat/>
    <w:rsid w:val="00B27474"/>
    <w:pPr>
      <w:keepNext/>
      <w:numPr>
        <w:numId w:val="9"/>
      </w:numPr>
      <w:suppressAutoHyphens/>
      <w:spacing w:after="0" w:line="240" w:lineRule="auto"/>
      <w:outlineLvl w:val="0"/>
    </w:pPr>
    <w:rPr>
      <w:rFonts w:ascii="Times New Roman" w:eastAsia="Times New Roman" w:hAnsi="Times New Roman"/>
      <w:b/>
      <w:sz w:val="24"/>
      <w:szCs w:val="20"/>
      <w:lang w:eastAsia="ar-SA"/>
    </w:rPr>
  </w:style>
  <w:style w:type="paragraph" w:styleId="2">
    <w:name w:val="heading 2"/>
    <w:basedOn w:val="a"/>
    <w:next w:val="a"/>
    <w:link w:val="20"/>
    <w:qFormat/>
    <w:rsid w:val="00B27474"/>
    <w:pPr>
      <w:keepNext/>
      <w:numPr>
        <w:ilvl w:val="1"/>
        <w:numId w:val="9"/>
      </w:numPr>
      <w:suppressAutoHyphens/>
      <w:spacing w:after="0" w:line="240" w:lineRule="auto"/>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27474"/>
    <w:pPr>
      <w:keepNext/>
      <w:numPr>
        <w:ilvl w:val="2"/>
        <w:numId w:val="9"/>
      </w:numPr>
      <w:suppressAutoHyphens/>
      <w:spacing w:after="0" w:line="240" w:lineRule="auto"/>
      <w:outlineLvl w:val="2"/>
    </w:pPr>
    <w:rPr>
      <w:rFonts w:ascii="Times New Roman" w:eastAsia="Times New Roman" w:hAnsi="Times New Roman"/>
      <w:sz w:val="24"/>
      <w:szCs w:val="20"/>
      <w:lang w:eastAsia="ar-SA"/>
    </w:rPr>
  </w:style>
  <w:style w:type="paragraph" w:styleId="4">
    <w:name w:val="heading 4"/>
    <w:basedOn w:val="a"/>
    <w:next w:val="a"/>
    <w:link w:val="40"/>
    <w:qFormat/>
    <w:rsid w:val="00B27474"/>
    <w:pPr>
      <w:keepNext/>
      <w:numPr>
        <w:ilvl w:val="3"/>
        <w:numId w:val="9"/>
      </w:numPr>
      <w:suppressAutoHyphens/>
      <w:spacing w:after="0" w:line="240" w:lineRule="auto"/>
      <w:ind w:left="5670" w:right="-710" w:firstLine="0"/>
      <w:outlineLvl w:val="3"/>
    </w:pPr>
    <w:rPr>
      <w:rFonts w:ascii="Times New Roman" w:eastAsia="Times New Roman" w:hAnsi="Times New Roman"/>
      <w:sz w:val="24"/>
      <w:szCs w:val="20"/>
      <w:lang w:eastAsia="ar-SA"/>
    </w:rPr>
  </w:style>
  <w:style w:type="paragraph" w:styleId="6">
    <w:name w:val="heading 6"/>
    <w:basedOn w:val="a"/>
    <w:next w:val="a"/>
    <w:link w:val="60"/>
    <w:qFormat/>
    <w:rsid w:val="00B27474"/>
    <w:pPr>
      <w:numPr>
        <w:ilvl w:val="5"/>
        <w:numId w:val="9"/>
      </w:numPr>
      <w:suppressAutoHyphens/>
      <w:spacing w:before="240" w:after="60" w:line="240" w:lineRule="auto"/>
      <w:outlineLvl w:val="5"/>
    </w:pPr>
    <w:rPr>
      <w:rFonts w:eastAsia="Times New Roman"/>
      <w:b/>
      <w:bCs/>
      <w:lang w:eastAsia="ar-SA"/>
    </w:rPr>
  </w:style>
  <w:style w:type="paragraph" w:styleId="7">
    <w:name w:val="heading 7"/>
    <w:basedOn w:val="a"/>
    <w:next w:val="a"/>
    <w:link w:val="70"/>
    <w:qFormat/>
    <w:rsid w:val="00B27474"/>
    <w:pPr>
      <w:numPr>
        <w:ilvl w:val="6"/>
        <w:numId w:val="9"/>
      </w:numPr>
      <w:suppressAutoHyphens/>
      <w:spacing w:before="240" w:after="60" w:line="240" w:lineRule="auto"/>
      <w:outlineLvl w:val="6"/>
    </w:pPr>
    <w:rPr>
      <w:rFonts w:ascii="Times New Roman" w:eastAsia="Times New Roman" w:hAnsi="Times New Roman"/>
      <w:sz w:val="24"/>
      <w:szCs w:val="24"/>
      <w:lang w:eastAsia="ar-SA"/>
    </w:rPr>
  </w:style>
  <w:style w:type="paragraph" w:styleId="8">
    <w:name w:val="heading 8"/>
    <w:basedOn w:val="a"/>
    <w:next w:val="a"/>
    <w:link w:val="80"/>
    <w:qFormat/>
    <w:rsid w:val="00B27474"/>
    <w:pPr>
      <w:numPr>
        <w:ilvl w:val="7"/>
        <w:numId w:val="9"/>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74DA5"/>
    <w:pPr>
      <w:tabs>
        <w:tab w:val="center" w:pos="4677"/>
        <w:tab w:val="right" w:pos="9355"/>
      </w:tabs>
    </w:pPr>
  </w:style>
  <w:style w:type="character" w:customStyle="1" w:styleId="a4">
    <w:name w:val="Нижний колонтитул Знак"/>
    <w:link w:val="a3"/>
    <w:uiPriority w:val="99"/>
    <w:rsid w:val="00274DA5"/>
    <w:rPr>
      <w:sz w:val="22"/>
      <w:szCs w:val="22"/>
      <w:lang w:eastAsia="en-US"/>
    </w:rPr>
  </w:style>
  <w:style w:type="paragraph" w:styleId="a5">
    <w:name w:val="header"/>
    <w:basedOn w:val="a"/>
    <w:link w:val="a6"/>
    <w:uiPriority w:val="99"/>
    <w:unhideWhenUsed/>
    <w:rsid w:val="00290BA5"/>
    <w:pPr>
      <w:tabs>
        <w:tab w:val="center" w:pos="4677"/>
        <w:tab w:val="right" w:pos="9355"/>
      </w:tabs>
    </w:pPr>
  </w:style>
  <w:style w:type="character" w:customStyle="1" w:styleId="a6">
    <w:name w:val="Верхний колонтитул Знак"/>
    <w:link w:val="a5"/>
    <w:uiPriority w:val="99"/>
    <w:rsid w:val="00290BA5"/>
    <w:rPr>
      <w:sz w:val="22"/>
      <w:szCs w:val="22"/>
      <w:lang w:eastAsia="en-US"/>
    </w:rPr>
  </w:style>
  <w:style w:type="paragraph" w:styleId="a7">
    <w:name w:val="List Paragraph"/>
    <w:basedOn w:val="a"/>
    <w:qFormat/>
    <w:rsid w:val="008338AF"/>
    <w:pPr>
      <w:spacing w:before="120" w:after="0" w:line="240" w:lineRule="auto"/>
      <w:ind w:left="720"/>
      <w:contextualSpacing/>
    </w:pPr>
    <w:rPr>
      <w:rFonts w:ascii="Arial" w:eastAsia="Times New Roman" w:hAnsi="Arial"/>
      <w:szCs w:val="24"/>
      <w:lang w:eastAsia="ru-RU"/>
    </w:rPr>
  </w:style>
  <w:style w:type="character" w:styleId="a8">
    <w:name w:val="Hyperlink"/>
    <w:uiPriority w:val="99"/>
    <w:unhideWhenUsed/>
    <w:rsid w:val="00D235A9"/>
    <w:rPr>
      <w:color w:val="0563C1"/>
      <w:u w:val="single"/>
    </w:rPr>
  </w:style>
  <w:style w:type="paragraph" w:customStyle="1" w:styleId="21">
    <w:name w:val="Основной текст 21"/>
    <w:basedOn w:val="a"/>
    <w:rsid w:val="00B27474"/>
    <w:pPr>
      <w:suppressAutoHyphens/>
      <w:spacing w:after="0" w:line="240" w:lineRule="auto"/>
    </w:pPr>
    <w:rPr>
      <w:rFonts w:ascii="Times New Roman" w:eastAsia="Times New Roman" w:hAnsi="Times New Roman"/>
      <w:sz w:val="24"/>
      <w:szCs w:val="20"/>
      <w:lang w:eastAsia="ar-SA"/>
    </w:rPr>
  </w:style>
  <w:style w:type="character" w:customStyle="1" w:styleId="10">
    <w:name w:val="Заголовок 1 Знак"/>
    <w:basedOn w:val="a0"/>
    <w:link w:val="1"/>
    <w:rsid w:val="00B27474"/>
    <w:rPr>
      <w:rFonts w:ascii="Times New Roman" w:eastAsia="Times New Roman" w:hAnsi="Times New Roman"/>
      <w:b/>
      <w:sz w:val="24"/>
      <w:lang w:eastAsia="ar-SA"/>
    </w:rPr>
  </w:style>
  <w:style w:type="character" w:customStyle="1" w:styleId="20">
    <w:name w:val="Заголовок 2 Знак"/>
    <w:basedOn w:val="a0"/>
    <w:link w:val="2"/>
    <w:rsid w:val="00B27474"/>
    <w:rPr>
      <w:rFonts w:ascii="Times New Roman" w:eastAsia="Times New Roman" w:hAnsi="Times New Roman"/>
      <w:b/>
      <w:sz w:val="28"/>
      <w:lang w:eastAsia="ar-SA"/>
    </w:rPr>
  </w:style>
  <w:style w:type="character" w:customStyle="1" w:styleId="30">
    <w:name w:val="Заголовок 3 Знак"/>
    <w:basedOn w:val="a0"/>
    <w:link w:val="3"/>
    <w:rsid w:val="00B27474"/>
    <w:rPr>
      <w:rFonts w:ascii="Times New Roman" w:eastAsia="Times New Roman" w:hAnsi="Times New Roman"/>
      <w:sz w:val="24"/>
      <w:lang w:eastAsia="ar-SA"/>
    </w:rPr>
  </w:style>
  <w:style w:type="character" w:customStyle="1" w:styleId="40">
    <w:name w:val="Заголовок 4 Знак"/>
    <w:basedOn w:val="a0"/>
    <w:link w:val="4"/>
    <w:rsid w:val="00B27474"/>
    <w:rPr>
      <w:rFonts w:ascii="Times New Roman" w:eastAsia="Times New Roman" w:hAnsi="Times New Roman"/>
      <w:sz w:val="24"/>
      <w:lang w:eastAsia="ar-SA"/>
    </w:rPr>
  </w:style>
  <w:style w:type="character" w:customStyle="1" w:styleId="60">
    <w:name w:val="Заголовок 6 Знак"/>
    <w:basedOn w:val="a0"/>
    <w:link w:val="6"/>
    <w:rsid w:val="00B27474"/>
    <w:rPr>
      <w:rFonts w:eastAsia="Times New Roman"/>
      <w:b/>
      <w:bCs/>
      <w:sz w:val="22"/>
      <w:szCs w:val="22"/>
      <w:lang w:eastAsia="ar-SA"/>
    </w:rPr>
  </w:style>
  <w:style w:type="character" w:customStyle="1" w:styleId="70">
    <w:name w:val="Заголовок 7 Знак"/>
    <w:basedOn w:val="a0"/>
    <w:link w:val="7"/>
    <w:rsid w:val="00B27474"/>
    <w:rPr>
      <w:rFonts w:ascii="Times New Roman" w:eastAsia="Times New Roman" w:hAnsi="Times New Roman"/>
      <w:sz w:val="24"/>
      <w:szCs w:val="24"/>
      <w:lang w:eastAsia="ar-SA"/>
    </w:rPr>
  </w:style>
  <w:style w:type="character" w:customStyle="1" w:styleId="80">
    <w:name w:val="Заголовок 8 Знак"/>
    <w:basedOn w:val="a0"/>
    <w:link w:val="8"/>
    <w:rsid w:val="00B27474"/>
    <w:rPr>
      <w:rFonts w:ascii="Times New Roman" w:eastAsia="Times New Roman" w:hAnsi="Times New Roman"/>
      <w:i/>
      <w:iCs/>
      <w:sz w:val="24"/>
      <w:szCs w:val="24"/>
      <w:lang w:eastAsia="ar-SA"/>
    </w:rPr>
  </w:style>
  <w:style w:type="paragraph" w:styleId="a9">
    <w:name w:val="Body Text"/>
    <w:basedOn w:val="a"/>
    <w:link w:val="aa"/>
    <w:rsid w:val="00B27474"/>
    <w:pPr>
      <w:suppressAutoHyphens/>
      <w:spacing w:after="0" w:line="240" w:lineRule="auto"/>
    </w:pPr>
    <w:rPr>
      <w:rFonts w:ascii="Times New Roman" w:eastAsia="Times New Roman" w:hAnsi="Times New Roman"/>
      <w:b/>
      <w:sz w:val="28"/>
      <w:szCs w:val="20"/>
      <w:lang w:eastAsia="ar-SA"/>
    </w:rPr>
  </w:style>
  <w:style w:type="character" w:customStyle="1" w:styleId="aa">
    <w:name w:val="Основной текст Знак"/>
    <w:basedOn w:val="a0"/>
    <w:link w:val="a9"/>
    <w:rsid w:val="00B27474"/>
    <w:rPr>
      <w:rFonts w:ascii="Times New Roman" w:eastAsia="Times New Roman" w:hAnsi="Times New Roman"/>
      <w:b/>
      <w:sz w:val="28"/>
      <w:lang w:eastAsia="ar-SA"/>
    </w:rPr>
  </w:style>
  <w:style w:type="paragraph" w:styleId="ab">
    <w:name w:val="Body Text Indent"/>
    <w:basedOn w:val="a"/>
    <w:link w:val="ac"/>
    <w:rsid w:val="00B27474"/>
    <w:pPr>
      <w:suppressAutoHyphens/>
      <w:spacing w:after="0" w:line="240" w:lineRule="auto"/>
      <w:ind w:firstLine="720"/>
    </w:pPr>
    <w:rPr>
      <w:rFonts w:ascii="Times New Roman" w:eastAsia="Times New Roman" w:hAnsi="Times New Roman"/>
      <w:sz w:val="24"/>
      <w:szCs w:val="20"/>
      <w:lang w:eastAsia="ar-SA"/>
    </w:rPr>
  </w:style>
  <w:style w:type="character" w:customStyle="1" w:styleId="ac">
    <w:name w:val="Основной текст с отступом Знак"/>
    <w:basedOn w:val="a0"/>
    <w:link w:val="ab"/>
    <w:rsid w:val="00B27474"/>
    <w:rPr>
      <w:rFonts w:ascii="Times New Roman" w:eastAsia="Times New Roman" w:hAnsi="Times New Roman"/>
      <w:sz w:val="24"/>
      <w:lang w:eastAsia="ar-SA"/>
    </w:rPr>
  </w:style>
  <w:style w:type="paragraph" w:styleId="ad">
    <w:name w:val="Title"/>
    <w:basedOn w:val="a"/>
    <w:next w:val="ae"/>
    <w:link w:val="af"/>
    <w:qFormat/>
    <w:rsid w:val="00B27474"/>
    <w:pPr>
      <w:suppressAutoHyphens/>
      <w:spacing w:after="0" w:line="240" w:lineRule="auto"/>
      <w:jc w:val="center"/>
    </w:pPr>
    <w:rPr>
      <w:rFonts w:ascii="Times New Roman" w:eastAsia="Times New Roman" w:hAnsi="Times New Roman"/>
      <w:b/>
      <w:bCs/>
      <w:sz w:val="28"/>
      <w:szCs w:val="24"/>
      <w:lang w:eastAsia="ar-SA"/>
    </w:rPr>
  </w:style>
  <w:style w:type="character" w:customStyle="1" w:styleId="af">
    <w:name w:val="Заголовок Знак"/>
    <w:basedOn w:val="a0"/>
    <w:link w:val="ad"/>
    <w:rsid w:val="00B27474"/>
    <w:rPr>
      <w:rFonts w:ascii="Times New Roman" w:eastAsia="Times New Roman" w:hAnsi="Times New Roman"/>
      <w:b/>
      <w:bCs/>
      <w:sz w:val="28"/>
      <w:szCs w:val="24"/>
      <w:lang w:eastAsia="ar-SA"/>
    </w:rPr>
  </w:style>
  <w:style w:type="paragraph" w:customStyle="1" w:styleId="31">
    <w:name w:val="Основной текст 31"/>
    <w:basedOn w:val="a"/>
    <w:rsid w:val="00B27474"/>
    <w:pPr>
      <w:suppressAutoHyphens/>
      <w:spacing w:after="120" w:line="240" w:lineRule="auto"/>
    </w:pPr>
    <w:rPr>
      <w:rFonts w:ascii="Times New Roman" w:eastAsia="Times New Roman" w:hAnsi="Times New Roman"/>
      <w:sz w:val="16"/>
      <w:szCs w:val="16"/>
      <w:lang w:eastAsia="ar-SA"/>
    </w:rPr>
  </w:style>
  <w:style w:type="paragraph" w:styleId="32">
    <w:name w:val="Body Text 3"/>
    <w:basedOn w:val="a"/>
    <w:link w:val="33"/>
    <w:rsid w:val="00B27474"/>
    <w:pPr>
      <w:spacing w:after="120" w:line="240" w:lineRule="auto"/>
    </w:pPr>
    <w:rPr>
      <w:rFonts w:ascii="Times New Roman" w:eastAsia="Times New Roman" w:hAnsi="Times New Roman"/>
      <w:sz w:val="16"/>
      <w:szCs w:val="16"/>
      <w:lang w:eastAsia="ru-RU"/>
    </w:rPr>
  </w:style>
  <w:style w:type="character" w:customStyle="1" w:styleId="33">
    <w:name w:val="Основной текст 3 Знак"/>
    <w:basedOn w:val="a0"/>
    <w:link w:val="32"/>
    <w:rsid w:val="00B27474"/>
    <w:rPr>
      <w:rFonts w:ascii="Times New Roman" w:eastAsia="Times New Roman" w:hAnsi="Times New Roman"/>
      <w:sz w:val="16"/>
      <w:szCs w:val="16"/>
    </w:rPr>
  </w:style>
  <w:style w:type="paragraph" w:styleId="ae">
    <w:name w:val="Subtitle"/>
    <w:basedOn w:val="a"/>
    <w:next w:val="a"/>
    <w:link w:val="af0"/>
    <w:uiPriority w:val="11"/>
    <w:qFormat/>
    <w:rsid w:val="00B27474"/>
    <w:pPr>
      <w:spacing w:after="60"/>
      <w:jc w:val="center"/>
      <w:outlineLvl w:val="1"/>
    </w:pPr>
    <w:rPr>
      <w:rFonts w:ascii="Cambria" w:eastAsia="Times New Roman" w:hAnsi="Cambria"/>
      <w:sz w:val="24"/>
      <w:szCs w:val="24"/>
    </w:rPr>
  </w:style>
  <w:style w:type="character" w:customStyle="1" w:styleId="af0">
    <w:name w:val="Подзаголовок Знак"/>
    <w:basedOn w:val="a0"/>
    <w:link w:val="ae"/>
    <w:uiPriority w:val="11"/>
    <w:rsid w:val="00B27474"/>
    <w:rPr>
      <w:rFonts w:ascii="Cambria" w:eastAsia="Times New Roman" w:hAnsi="Cambria" w:cs="Times New Roman"/>
      <w:sz w:val="24"/>
      <w:szCs w:val="24"/>
      <w:lang w:eastAsia="en-US"/>
    </w:rPr>
  </w:style>
  <w:style w:type="paragraph" w:customStyle="1" w:styleId="Standard">
    <w:name w:val="Standard"/>
    <w:qFormat/>
    <w:rsid w:val="005D7D91"/>
    <w:rPr>
      <w:rFonts w:ascii="Times New Roman" w:eastAsia="Times New Roman" w:hAnsi="Times New Roman"/>
      <w:color w:val="00000A"/>
      <w:sz w:val="24"/>
      <w:szCs w:val="24"/>
    </w:rPr>
  </w:style>
  <w:style w:type="paragraph" w:customStyle="1" w:styleId="af1">
    <w:name w:val="Содержимое таблицы"/>
    <w:basedOn w:val="Standard"/>
    <w:qFormat/>
    <w:rsid w:val="005D7D91"/>
    <w:pPr>
      <w:suppressLineNumbers/>
    </w:pPr>
  </w:style>
  <w:style w:type="paragraph" w:customStyle="1" w:styleId="WW-">
    <w:name w:val="WW-Базовый"/>
    <w:qFormat/>
    <w:rsid w:val="005D7D91"/>
    <w:pPr>
      <w:spacing w:after="200" w:line="276" w:lineRule="auto"/>
    </w:pPr>
    <w:rPr>
      <w:rFonts w:ascii="Times New Roman" w:eastAsia="Times New Roman" w:hAnsi="Times New Roman"/>
      <w:color w:val="00000A"/>
      <w:sz w:val="24"/>
      <w:szCs w:val="24"/>
      <w:lang w:eastAsia="zh-CN"/>
    </w:rPr>
  </w:style>
  <w:style w:type="paragraph" w:styleId="af2">
    <w:name w:val="Balloon Text"/>
    <w:basedOn w:val="a"/>
    <w:link w:val="af3"/>
    <w:uiPriority w:val="99"/>
    <w:semiHidden/>
    <w:unhideWhenUsed/>
    <w:rsid w:val="0079516D"/>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79516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ok-atl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20KirillovaNV@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0FCAE-ADC0-4FE4-90EC-68CCAAA19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20</Pages>
  <Words>8412</Words>
  <Characters>47955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56255</CharactersWithSpaces>
  <SharedDoc>false</SharedDoc>
  <HLinks>
    <vt:vector size="24" baseType="variant">
      <vt:variant>
        <vt:i4>5701694</vt:i4>
      </vt:variant>
      <vt:variant>
        <vt:i4>9</vt:i4>
      </vt:variant>
      <vt:variant>
        <vt:i4>0</vt:i4>
      </vt:variant>
      <vt:variant>
        <vt:i4>5</vt:i4>
      </vt:variant>
      <vt:variant>
        <vt:lpwstr>mailto:hotline@yanos.slavneft.ru</vt:lpwstr>
      </vt:variant>
      <vt:variant>
        <vt:lpwstr/>
      </vt:variant>
      <vt:variant>
        <vt:i4>262249</vt:i4>
      </vt:variant>
      <vt:variant>
        <vt:i4>6</vt:i4>
      </vt:variant>
      <vt:variant>
        <vt:i4>0</vt:i4>
      </vt:variant>
      <vt:variant>
        <vt:i4>5</vt:i4>
      </vt:variant>
      <vt:variant>
        <vt:lpwstr>mailto:tender@yanos.slavneft.ru</vt:lpwstr>
      </vt:variant>
      <vt:variant>
        <vt:lpwstr/>
      </vt:variant>
      <vt:variant>
        <vt:i4>7405574</vt:i4>
      </vt:variant>
      <vt:variant>
        <vt:i4>3</vt:i4>
      </vt:variant>
      <vt:variant>
        <vt:i4>0</vt:i4>
      </vt:variant>
      <vt:variant>
        <vt:i4>5</vt:i4>
      </vt:variant>
      <vt:variant>
        <vt:lpwstr>mailto:ProkofievaEG@yanos.slavneft.ru</vt:lpwstr>
      </vt:variant>
      <vt:variant>
        <vt:lpwstr/>
      </vt:variant>
      <vt:variant>
        <vt:i4>7208986</vt:i4>
      </vt:variant>
      <vt:variant>
        <vt:i4>0</vt:i4>
      </vt:variant>
      <vt:variant>
        <vt:i4>0</vt:i4>
      </vt:variant>
      <vt:variant>
        <vt:i4>5</vt:i4>
      </vt:variant>
      <vt:variant>
        <vt:lpwstr>mailto:yashinvg@yanos.slavneft.ru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Яшин Виктор Геннадьевич</dc:creator>
  <cp:lastModifiedBy>Кириллова Надежда Владимировна</cp:lastModifiedBy>
  <cp:revision>24</cp:revision>
  <cp:lastPrinted>2018-06-29T07:15:00Z</cp:lastPrinted>
  <dcterms:created xsi:type="dcterms:W3CDTF">2018-06-22T09:37:00Z</dcterms:created>
  <dcterms:modified xsi:type="dcterms:W3CDTF">2018-07-02T08:02:00Z</dcterms:modified>
</cp:coreProperties>
</file>